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9576" w:type="dxa"/>
        <w:tblLayout w:type="fixed"/>
        <w:tblLook w:val="04A0" w:firstRow="1" w:lastRow="0" w:firstColumn="1" w:lastColumn="0" w:noHBand="0" w:noVBand="1"/>
      </w:tblPr>
      <w:tblGrid>
        <w:gridCol w:w="1098"/>
        <w:gridCol w:w="8478"/>
      </w:tblGrid>
      <w:tr w:rsidR="0083281E" w:rsidTr="00FE5B9C">
        <w:tc>
          <w:tcPr>
            <w:tcW w:w="1098" w:type="dxa"/>
          </w:tcPr>
          <w:p w:rsidR="0083281E" w:rsidRDefault="00AA0491" w:rsidP="0083281E">
            <w:r>
              <w:t>Number of hours</w:t>
            </w:r>
          </w:p>
        </w:tc>
        <w:tc>
          <w:tcPr>
            <w:tcW w:w="8478" w:type="dxa"/>
          </w:tcPr>
          <w:p w:rsidR="0083281E" w:rsidRDefault="0083281E" w:rsidP="00490F9E">
            <w:r>
              <w:t>Lecture Content</w:t>
            </w:r>
            <w:bookmarkStart w:id="0" w:name="_GoBack"/>
            <w:bookmarkEnd w:id="0"/>
          </w:p>
        </w:tc>
      </w:tr>
      <w:tr w:rsidR="0083281E" w:rsidTr="00FE5B9C">
        <w:tc>
          <w:tcPr>
            <w:tcW w:w="1098" w:type="dxa"/>
          </w:tcPr>
          <w:p w:rsidR="0083281E" w:rsidRDefault="00832406" w:rsidP="00490F9E">
            <w:r>
              <w:t>1.0</w:t>
            </w:r>
          </w:p>
        </w:tc>
        <w:tc>
          <w:tcPr>
            <w:tcW w:w="8478" w:type="dxa"/>
          </w:tcPr>
          <w:p w:rsidR="0083281E" w:rsidRDefault="00AA0491" w:rsidP="00AA0491">
            <w:r>
              <w:t>Introduction</w:t>
            </w:r>
          </w:p>
          <w:p w:rsidR="00AA0491" w:rsidRDefault="00AA0491" w:rsidP="00AA0491">
            <w:pPr>
              <w:pStyle w:val="a3"/>
              <w:numPr>
                <w:ilvl w:val="0"/>
                <w:numId w:val="35"/>
              </w:numPr>
            </w:pPr>
            <w:r>
              <w:t>Basic soil physical properties</w:t>
            </w:r>
            <w:r w:rsidR="00832406">
              <w:t xml:space="preserve"> and units</w:t>
            </w:r>
          </w:p>
          <w:p w:rsidR="00AA0491" w:rsidRDefault="00AA0491" w:rsidP="00AA0491">
            <w:pPr>
              <w:pStyle w:val="a3"/>
              <w:numPr>
                <w:ilvl w:val="0"/>
                <w:numId w:val="35"/>
              </w:numPr>
            </w:pPr>
            <w:r>
              <w:t>Representative elementary vol</w:t>
            </w:r>
            <w:r w:rsidR="00832406">
              <w:t>ume (scales)</w:t>
            </w:r>
          </w:p>
        </w:tc>
      </w:tr>
      <w:tr w:rsidR="00832406" w:rsidTr="00FE5B9C">
        <w:tc>
          <w:tcPr>
            <w:tcW w:w="1098" w:type="dxa"/>
          </w:tcPr>
          <w:p w:rsidR="00832406" w:rsidRDefault="00832406" w:rsidP="00490F9E">
            <w:r>
              <w:t>2.0</w:t>
            </w:r>
          </w:p>
        </w:tc>
        <w:tc>
          <w:tcPr>
            <w:tcW w:w="8478" w:type="dxa"/>
          </w:tcPr>
          <w:p w:rsidR="00832406" w:rsidRDefault="00832406" w:rsidP="00832406">
            <w:r>
              <w:t>The solid phase</w:t>
            </w:r>
          </w:p>
          <w:p w:rsidR="00832406" w:rsidRDefault="00832406" w:rsidP="00832406">
            <w:pPr>
              <w:pStyle w:val="a3"/>
              <w:numPr>
                <w:ilvl w:val="0"/>
                <w:numId w:val="35"/>
              </w:numPr>
            </w:pPr>
            <w:r>
              <w:t>Soil texture and particle size distribution</w:t>
            </w:r>
          </w:p>
          <w:p w:rsidR="00832406" w:rsidRDefault="00832406" w:rsidP="00832406">
            <w:pPr>
              <w:pStyle w:val="a3"/>
              <w:numPr>
                <w:ilvl w:val="0"/>
                <w:numId w:val="35"/>
              </w:numPr>
            </w:pPr>
            <w:r>
              <w:t>Cumulative distribution functions and the soil particle size distribution</w:t>
            </w:r>
          </w:p>
          <w:p w:rsidR="00832406" w:rsidRDefault="00832406" w:rsidP="00832406">
            <w:pPr>
              <w:pStyle w:val="a3"/>
              <w:numPr>
                <w:ilvl w:val="0"/>
                <w:numId w:val="35"/>
              </w:numPr>
            </w:pPr>
            <w:r>
              <w:t>Specific surface</w:t>
            </w:r>
          </w:p>
          <w:p w:rsidR="00832406" w:rsidRDefault="00832406" w:rsidP="00832406">
            <w:pPr>
              <w:pStyle w:val="a3"/>
              <w:numPr>
                <w:ilvl w:val="0"/>
                <w:numId w:val="35"/>
              </w:numPr>
            </w:pPr>
            <w:r>
              <w:t>Soil structure and aggregation</w:t>
            </w:r>
          </w:p>
        </w:tc>
      </w:tr>
      <w:tr w:rsidR="0083281E" w:rsidTr="00FE5B9C">
        <w:tc>
          <w:tcPr>
            <w:tcW w:w="1098" w:type="dxa"/>
          </w:tcPr>
          <w:p w:rsidR="0083281E" w:rsidRDefault="00832406" w:rsidP="00490F9E">
            <w:r>
              <w:t>2.0</w:t>
            </w:r>
          </w:p>
        </w:tc>
        <w:tc>
          <w:tcPr>
            <w:tcW w:w="8478" w:type="dxa"/>
          </w:tcPr>
          <w:p w:rsidR="0083281E" w:rsidRDefault="00832406" w:rsidP="00832406">
            <w:r>
              <w:t>Mass and Energy Transport in Soils</w:t>
            </w:r>
          </w:p>
          <w:p w:rsidR="00832406" w:rsidRDefault="00832406" w:rsidP="00832406">
            <w:pPr>
              <w:pStyle w:val="a3"/>
              <w:numPr>
                <w:ilvl w:val="0"/>
                <w:numId w:val="35"/>
              </w:numPr>
            </w:pPr>
            <w:r>
              <w:t>Energy gradients/driving force in soils</w:t>
            </w:r>
          </w:p>
          <w:p w:rsidR="00832406" w:rsidRDefault="00832406" w:rsidP="00832406">
            <w:pPr>
              <w:pStyle w:val="a3"/>
              <w:numPr>
                <w:ilvl w:val="0"/>
                <w:numId w:val="35"/>
              </w:numPr>
            </w:pPr>
            <w:r>
              <w:t>Conservation of mass and energy</w:t>
            </w:r>
          </w:p>
          <w:p w:rsidR="00832406" w:rsidRDefault="00832406" w:rsidP="00832406">
            <w:pPr>
              <w:pStyle w:val="a3"/>
              <w:numPr>
                <w:ilvl w:val="0"/>
                <w:numId w:val="35"/>
              </w:numPr>
            </w:pPr>
            <w:r>
              <w:t>Continuity equation</w:t>
            </w:r>
          </w:p>
          <w:p w:rsidR="00832406" w:rsidRDefault="00832406" w:rsidP="00832406">
            <w:pPr>
              <w:pStyle w:val="a3"/>
              <w:numPr>
                <w:ilvl w:val="0"/>
                <w:numId w:val="35"/>
              </w:numPr>
            </w:pPr>
            <w:r>
              <w:t>Transport flux laws</w:t>
            </w:r>
          </w:p>
          <w:p w:rsidR="00832406" w:rsidRDefault="00832406" w:rsidP="00832406">
            <w:pPr>
              <w:pStyle w:val="a3"/>
              <w:numPr>
                <w:ilvl w:val="0"/>
                <w:numId w:val="35"/>
              </w:numPr>
            </w:pPr>
            <w:r>
              <w:t>Scale of transport processes; deterministic and stochastic processes</w:t>
            </w:r>
            <w:r w:rsidR="006E4DDB">
              <w:t>/models</w:t>
            </w:r>
          </w:p>
        </w:tc>
      </w:tr>
      <w:tr w:rsidR="00FE5B9C" w:rsidTr="00FE5B9C">
        <w:tc>
          <w:tcPr>
            <w:tcW w:w="1098" w:type="dxa"/>
            <w:vMerge w:val="restart"/>
          </w:tcPr>
          <w:p w:rsidR="00FE5B9C" w:rsidRDefault="00FE5B9C" w:rsidP="00490F9E">
            <w:r>
              <w:t>8</w:t>
            </w:r>
            <w:r w:rsidR="00C57654">
              <w:t>.0</w:t>
            </w:r>
          </w:p>
        </w:tc>
        <w:tc>
          <w:tcPr>
            <w:tcW w:w="8478" w:type="dxa"/>
          </w:tcPr>
          <w:p w:rsidR="00FE5B9C" w:rsidRDefault="00FE5B9C" w:rsidP="00832406">
            <w:r>
              <w:t>Soil Water – Equilibrium</w:t>
            </w:r>
          </w:p>
          <w:p w:rsidR="00FE5B9C" w:rsidRDefault="00FE5B9C" w:rsidP="00832406">
            <w:pPr>
              <w:pStyle w:val="a3"/>
              <w:numPr>
                <w:ilvl w:val="0"/>
                <w:numId w:val="35"/>
              </w:numPr>
            </w:pPr>
            <w:r>
              <w:t>What is equilibrium?</w:t>
            </w:r>
          </w:p>
          <w:p w:rsidR="00FE5B9C" w:rsidRDefault="00FE5B9C" w:rsidP="00832406">
            <w:pPr>
              <w:pStyle w:val="a3"/>
              <w:numPr>
                <w:ilvl w:val="0"/>
                <w:numId w:val="35"/>
              </w:numPr>
            </w:pPr>
            <w:r>
              <w:t>Soil water potential (gravitational, matric, osmotic, pressure)</w:t>
            </w:r>
          </w:p>
          <w:p w:rsidR="00FE5B9C" w:rsidRDefault="00FE5B9C" w:rsidP="00832406">
            <w:pPr>
              <w:pStyle w:val="a3"/>
              <w:numPr>
                <w:ilvl w:val="0"/>
                <w:numId w:val="35"/>
              </w:numPr>
            </w:pPr>
            <w:r>
              <w:t>Capillarity and matric potential</w:t>
            </w:r>
          </w:p>
          <w:p w:rsidR="00FE5B9C" w:rsidRDefault="00FE5B9C" w:rsidP="00832406">
            <w:pPr>
              <w:pStyle w:val="a3"/>
              <w:numPr>
                <w:ilvl w:val="0"/>
                <w:numId w:val="35"/>
              </w:numPr>
            </w:pPr>
            <w:r>
              <w:t>The moisture retention curve and soil pore size distribution</w:t>
            </w:r>
          </w:p>
          <w:p w:rsidR="00FE5B9C" w:rsidRDefault="00FE5B9C" w:rsidP="00832406">
            <w:pPr>
              <w:pStyle w:val="a3"/>
              <w:numPr>
                <w:ilvl w:val="0"/>
                <w:numId w:val="35"/>
              </w:numPr>
            </w:pPr>
            <w:r>
              <w:t>Relationship between soil particle size distribution, soil structure and soil pore-size distribution</w:t>
            </w:r>
          </w:p>
        </w:tc>
      </w:tr>
      <w:tr w:rsidR="00FE5B9C" w:rsidTr="00FE5B9C">
        <w:tc>
          <w:tcPr>
            <w:tcW w:w="1098" w:type="dxa"/>
            <w:vMerge/>
          </w:tcPr>
          <w:p w:rsidR="00FE5B9C" w:rsidRDefault="00FE5B9C" w:rsidP="00490F9E"/>
        </w:tc>
        <w:tc>
          <w:tcPr>
            <w:tcW w:w="8478" w:type="dxa"/>
          </w:tcPr>
          <w:p w:rsidR="00FE5B9C" w:rsidRDefault="00FE5B9C" w:rsidP="006E4DDB">
            <w:r>
              <w:t>Soil Water – Steady State Saturated and Unsaturated Flow</w:t>
            </w:r>
          </w:p>
          <w:p w:rsidR="00FE5B9C" w:rsidRDefault="00FE5B9C" w:rsidP="006E4DDB">
            <w:pPr>
              <w:pStyle w:val="a3"/>
              <w:numPr>
                <w:ilvl w:val="0"/>
                <w:numId w:val="35"/>
              </w:numPr>
            </w:pPr>
            <w:r>
              <w:t>What is steady state?</w:t>
            </w:r>
          </w:p>
          <w:p w:rsidR="00FE5B9C" w:rsidRDefault="00FE5B9C" w:rsidP="006E4DDB">
            <w:pPr>
              <w:pStyle w:val="a3"/>
              <w:numPr>
                <w:ilvl w:val="0"/>
                <w:numId w:val="35"/>
              </w:numPr>
            </w:pPr>
            <w:proofErr w:type="spellStart"/>
            <w:r>
              <w:t>P</w:t>
            </w:r>
            <w:r w:rsidRPr="006E4DDB">
              <w:t>oiseuille's</w:t>
            </w:r>
            <w:proofErr w:type="spellEnd"/>
            <w:r>
              <w:t xml:space="preserve"> law for steady state flow in a capillary tube</w:t>
            </w:r>
          </w:p>
          <w:p w:rsidR="00FE5B9C" w:rsidRDefault="00FE5B9C" w:rsidP="006E4DDB">
            <w:pPr>
              <w:pStyle w:val="a3"/>
              <w:numPr>
                <w:ilvl w:val="0"/>
                <w:numId w:val="35"/>
              </w:numPr>
            </w:pPr>
            <w:r>
              <w:t>Darcy’s law for steady sate flow in saturated soils</w:t>
            </w:r>
          </w:p>
          <w:p w:rsidR="00FE5B9C" w:rsidRDefault="00FE5B9C" w:rsidP="006E4DDB">
            <w:pPr>
              <w:pStyle w:val="a3"/>
              <w:numPr>
                <w:ilvl w:val="0"/>
                <w:numId w:val="35"/>
              </w:numPr>
            </w:pPr>
            <w:r>
              <w:t>Saturated hydraulic conductivity and relationship between saturated hydraulic conductivity and the soil pore size distribution</w:t>
            </w:r>
          </w:p>
          <w:p w:rsidR="00FE5B9C" w:rsidRDefault="00FE5B9C" w:rsidP="006E4DDB">
            <w:pPr>
              <w:pStyle w:val="a3"/>
              <w:numPr>
                <w:ilvl w:val="0"/>
                <w:numId w:val="35"/>
              </w:numPr>
            </w:pPr>
            <w:r>
              <w:t>The hydraulic conductivity curve and the soil pore size distribution/moisture retention curve</w:t>
            </w:r>
          </w:p>
          <w:p w:rsidR="00FE5B9C" w:rsidRDefault="00FE5B9C" w:rsidP="006E4DDB">
            <w:pPr>
              <w:pStyle w:val="a3"/>
              <w:numPr>
                <w:ilvl w:val="0"/>
                <w:numId w:val="35"/>
              </w:numPr>
            </w:pPr>
            <w:r>
              <w:t>The Darcy-Buckingham Flux Law for variably saturated soils</w:t>
            </w:r>
          </w:p>
        </w:tc>
      </w:tr>
      <w:tr w:rsidR="00FE5B9C" w:rsidTr="00FE5B9C">
        <w:tc>
          <w:tcPr>
            <w:tcW w:w="1098" w:type="dxa"/>
            <w:vMerge/>
          </w:tcPr>
          <w:p w:rsidR="00FE5B9C" w:rsidRDefault="00FE5B9C" w:rsidP="00490F9E"/>
        </w:tc>
        <w:tc>
          <w:tcPr>
            <w:tcW w:w="8478" w:type="dxa"/>
          </w:tcPr>
          <w:p w:rsidR="00FE5B9C" w:rsidRDefault="00FE5B9C" w:rsidP="006E4DDB">
            <w:r>
              <w:t xml:space="preserve">Soil Water – Transient Soil Water Flow </w:t>
            </w:r>
          </w:p>
          <w:p w:rsidR="00FE5B9C" w:rsidRDefault="00FE5B9C" w:rsidP="006E4DDB">
            <w:pPr>
              <w:pStyle w:val="a3"/>
              <w:numPr>
                <w:ilvl w:val="0"/>
                <w:numId w:val="35"/>
              </w:numPr>
            </w:pPr>
            <w:r>
              <w:t>What is transient flow?</w:t>
            </w:r>
          </w:p>
          <w:p w:rsidR="00FE5B9C" w:rsidRDefault="00FE5B9C" w:rsidP="006E4DDB">
            <w:pPr>
              <w:pStyle w:val="a3"/>
              <w:numPr>
                <w:ilvl w:val="0"/>
                <w:numId w:val="35"/>
              </w:numPr>
            </w:pPr>
            <w:r>
              <w:t>Derivation of the Richards Equation</w:t>
            </w:r>
          </w:p>
          <w:p w:rsidR="00FE5B9C" w:rsidRDefault="00FE5B9C" w:rsidP="006E4DDB">
            <w:pPr>
              <w:pStyle w:val="a3"/>
              <w:numPr>
                <w:ilvl w:val="0"/>
                <w:numId w:val="35"/>
              </w:numPr>
            </w:pPr>
            <w:r>
              <w:t>Infiltration – a common transient soil water flow process</w:t>
            </w:r>
          </w:p>
          <w:p w:rsidR="00FE5B9C" w:rsidRDefault="00FE5B9C" w:rsidP="006E4DDB">
            <w:pPr>
              <w:pStyle w:val="a3"/>
              <w:numPr>
                <w:ilvl w:val="0"/>
                <w:numId w:val="35"/>
              </w:numPr>
            </w:pPr>
            <w:r>
              <w:t>Soil- and precipitation-limiting infiltration</w:t>
            </w:r>
          </w:p>
          <w:p w:rsidR="00FE5B9C" w:rsidRDefault="00FE5B9C" w:rsidP="006E4DDB">
            <w:pPr>
              <w:pStyle w:val="a3"/>
              <w:numPr>
                <w:ilvl w:val="0"/>
                <w:numId w:val="35"/>
              </w:numPr>
            </w:pPr>
            <w:r>
              <w:t>Redistribution and the field capacity concept</w:t>
            </w:r>
          </w:p>
          <w:p w:rsidR="00FE5B9C" w:rsidRDefault="00FE5B9C" w:rsidP="006E4DDB">
            <w:pPr>
              <w:pStyle w:val="a3"/>
              <w:numPr>
                <w:ilvl w:val="0"/>
                <w:numId w:val="35"/>
              </w:numPr>
            </w:pPr>
            <w:r>
              <w:t>Soil-plant-atmosphere continuum and permanent wilting point</w:t>
            </w:r>
          </w:p>
          <w:p w:rsidR="00FE5B9C" w:rsidRDefault="00FE5B9C" w:rsidP="006E4DDB">
            <w:pPr>
              <w:pStyle w:val="a3"/>
              <w:numPr>
                <w:ilvl w:val="0"/>
                <w:numId w:val="35"/>
              </w:numPr>
            </w:pPr>
            <w:r>
              <w:t>Plant-available water</w:t>
            </w:r>
          </w:p>
        </w:tc>
      </w:tr>
      <w:tr w:rsidR="00C57654" w:rsidTr="00FE5B9C">
        <w:tc>
          <w:tcPr>
            <w:tcW w:w="1098" w:type="dxa"/>
            <w:vMerge w:val="restart"/>
          </w:tcPr>
          <w:p w:rsidR="00C57654" w:rsidRDefault="00C57654" w:rsidP="00490F9E">
            <w:r>
              <w:t>6.0</w:t>
            </w:r>
          </w:p>
        </w:tc>
        <w:tc>
          <w:tcPr>
            <w:tcW w:w="8478" w:type="dxa"/>
          </w:tcPr>
          <w:p w:rsidR="00C57654" w:rsidRDefault="00C57654" w:rsidP="00692927">
            <w:r>
              <w:t>Solute Transport – during steady state soil water flow</w:t>
            </w:r>
          </w:p>
          <w:p w:rsidR="00C57654" w:rsidRDefault="00C57654" w:rsidP="00692927">
            <w:pPr>
              <w:pStyle w:val="a3"/>
              <w:numPr>
                <w:ilvl w:val="0"/>
                <w:numId w:val="35"/>
              </w:numPr>
            </w:pPr>
            <w:r>
              <w:t>Solutes, conservative and non-conservative solutes (retardation factor – R)</w:t>
            </w:r>
          </w:p>
          <w:p w:rsidR="00C57654" w:rsidRDefault="00C57654" w:rsidP="00692927">
            <w:pPr>
              <w:pStyle w:val="a3"/>
              <w:numPr>
                <w:ilvl w:val="0"/>
                <w:numId w:val="35"/>
              </w:numPr>
            </w:pPr>
            <w:r>
              <w:t>Soil water and aqueous solute velocity</w:t>
            </w:r>
          </w:p>
          <w:p w:rsidR="00C57654" w:rsidRDefault="00C57654" w:rsidP="00692927">
            <w:pPr>
              <w:pStyle w:val="a3"/>
              <w:numPr>
                <w:ilvl w:val="0"/>
                <w:numId w:val="35"/>
              </w:numPr>
            </w:pPr>
            <w:r>
              <w:t>Breakthrough curves and concentration profiles – step and pulse solute inputs</w:t>
            </w:r>
          </w:p>
          <w:p w:rsidR="00C57654" w:rsidRDefault="00C57654" w:rsidP="00692927">
            <w:pPr>
              <w:pStyle w:val="a3"/>
              <w:numPr>
                <w:ilvl w:val="0"/>
                <w:numId w:val="35"/>
              </w:numPr>
            </w:pPr>
            <w:r>
              <w:t>The solute travel time cumulative distribution function</w:t>
            </w:r>
          </w:p>
          <w:p w:rsidR="00C57654" w:rsidRDefault="00C57654" w:rsidP="00692927">
            <w:pPr>
              <w:pStyle w:val="a3"/>
              <w:numPr>
                <w:ilvl w:val="0"/>
                <w:numId w:val="35"/>
              </w:numPr>
            </w:pPr>
            <w:r>
              <w:t>Mean travel time and mean travel depth</w:t>
            </w:r>
          </w:p>
          <w:p w:rsidR="00C57654" w:rsidRDefault="00C57654" w:rsidP="00692927">
            <w:pPr>
              <w:pStyle w:val="a3"/>
              <w:numPr>
                <w:ilvl w:val="0"/>
                <w:numId w:val="35"/>
              </w:numPr>
            </w:pPr>
            <w:r>
              <w:t>Continuity equation and simple Solute Transport Equation</w:t>
            </w:r>
          </w:p>
        </w:tc>
      </w:tr>
      <w:tr w:rsidR="00C57654" w:rsidTr="00FE5B9C">
        <w:tc>
          <w:tcPr>
            <w:tcW w:w="1098" w:type="dxa"/>
            <w:vMerge/>
          </w:tcPr>
          <w:p w:rsidR="00C57654" w:rsidRDefault="00C57654" w:rsidP="00490F9E"/>
        </w:tc>
        <w:tc>
          <w:tcPr>
            <w:tcW w:w="8478" w:type="dxa"/>
          </w:tcPr>
          <w:p w:rsidR="00C57654" w:rsidRDefault="00C57654" w:rsidP="00692927">
            <w:r>
              <w:t>Solute Transport – Convection, diffusion, dispersion</w:t>
            </w:r>
          </w:p>
          <w:p w:rsidR="00C57654" w:rsidRDefault="00C57654" w:rsidP="009D2DF9">
            <w:pPr>
              <w:pStyle w:val="a3"/>
              <w:numPr>
                <w:ilvl w:val="0"/>
                <w:numId w:val="35"/>
              </w:numPr>
            </w:pPr>
            <w:r>
              <w:t>Convective stochastic versus convective dispersive models of solute transport</w:t>
            </w:r>
          </w:p>
          <w:p w:rsidR="00C57654" w:rsidRDefault="00C57654" w:rsidP="009D2DF9">
            <w:pPr>
              <w:pStyle w:val="a3"/>
              <w:numPr>
                <w:ilvl w:val="0"/>
                <w:numId w:val="35"/>
              </w:numPr>
            </w:pPr>
            <w:r>
              <w:t>Stochastic stream tube models</w:t>
            </w:r>
          </w:p>
        </w:tc>
      </w:tr>
      <w:tr w:rsidR="00C57654" w:rsidTr="00FE5B9C">
        <w:tc>
          <w:tcPr>
            <w:tcW w:w="1098" w:type="dxa"/>
            <w:vMerge w:val="restart"/>
          </w:tcPr>
          <w:p w:rsidR="00C57654" w:rsidRDefault="00C57654" w:rsidP="00490F9E">
            <w:r>
              <w:t>6.0</w:t>
            </w:r>
          </w:p>
        </w:tc>
        <w:tc>
          <w:tcPr>
            <w:tcW w:w="8478" w:type="dxa"/>
          </w:tcPr>
          <w:p w:rsidR="00C57654" w:rsidRDefault="00C57654" w:rsidP="009D2DF9">
            <w:r>
              <w:t>Soil Aeration and Gas Transport</w:t>
            </w:r>
          </w:p>
          <w:p w:rsidR="00C57654" w:rsidRDefault="00C57654" w:rsidP="009D2DF9">
            <w:pPr>
              <w:pStyle w:val="a3"/>
              <w:numPr>
                <w:ilvl w:val="0"/>
                <w:numId w:val="35"/>
              </w:numPr>
            </w:pPr>
            <w:r>
              <w:t>Gas concentrations</w:t>
            </w:r>
          </w:p>
          <w:p w:rsidR="00C57654" w:rsidRDefault="00C57654" w:rsidP="009D2DF9">
            <w:pPr>
              <w:pStyle w:val="a3"/>
              <w:numPr>
                <w:ilvl w:val="0"/>
                <w:numId w:val="35"/>
              </w:numPr>
            </w:pPr>
            <w:r>
              <w:t>Diffusion and convection</w:t>
            </w:r>
          </w:p>
          <w:p w:rsidR="00C57654" w:rsidRDefault="00C57654" w:rsidP="009D2DF9">
            <w:pPr>
              <w:pStyle w:val="a3"/>
              <w:numPr>
                <w:ilvl w:val="0"/>
                <w:numId w:val="35"/>
              </w:numPr>
            </w:pPr>
            <w:r>
              <w:t>Air permeability</w:t>
            </w:r>
          </w:p>
          <w:p w:rsidR="00C57654" w:rsidRDefault="00C57654" w:rsidP="009D2DF9">
            <w:pPr>
              <w:pStyle w:val="a3"/>
              <w:numPr>
                <w:ilvl w:val="0"/>
                <w:numId w:val="35"/>
              </w:numPr>
            </w:pPr>
            <w:r>
              <w:t>Gas transport equation</w:t>
            </w:r>
          </w:p>
        </w:tc>
      </w:tr>
      <w:tr w:rsidR="00C57654" w:rsidTr="00FE5B9C">
        <w:tc>
          <w:tcPr>
            <w:tcW w:w="1098" w:type="dxa"/>
            <w:vMerge/>
          </w:tcPr>
          <w:p w:rsidR="00C57654" w:rsidRDefault="00C57654" w:rsidP="00490F9E"/>
        </w:tc>
        <w:tc>
          <w:tcPr>
            <w:tcW w:w="8478" w:type="dxa"/>
          </w:tcPr>
          <w:p w:rsidR="00C57654" w:rsidRDefault="00C57654" w:rsidP="009D2DF9">
            <w:r>
              <w:t>Soil Heat Transport and soil temperature regime</w:t>
            </w:r>
          </w:p>
          <w:p w:rsidR="00C57654" w:rsidRDefault="00C57654" w:rsidP="009D2DF9">
            <w:pPr>
              <w:pStyle w:val="a3"/>
              <w:numPr>
                <w:ilvl w:val="0"/>
                <w:numId w:val="35"/>
              </w:numPr>
            </w:pPr>
            <w:r>
              <w:t>Soil temperature</w:t>
            </w:r>
          </w:p>
          <w:p w:rsidR="00C57654" w:rsidRDefault="00C57654" w:rsidP="009D2DF9">
            <w:pPr>
              <w:pStyle w:val="a3"/>
              <w:numPr>
                <w:ilvl w:val="0"/>
                <w:numId w:val="35"/>
              </w:numPr>
            </w:pPr>
            <w:r>
              <w:t>Soil thermal properties</w:t>
            </w:r>
          </w:p>
          <w:p w:rsidR="00C57654" w:rsidRDefault="00C57654" w:rsidP="009D2DF9">
            <w:pPr>
              <w:pStyle w:val="a3"/>
              <w:numPr>
                <w:ilvl w:val="0"/>
                <w:numId w:val="35"/>
              </w:numPr>
            </w:pPr>
            <w:r>
              <w:t>Heat transport by conduction: Steady state heat transport – Fourier’s law</w:t>
            </w:r>
          </w:p>
          <w:p w:rsidR="00C57654" w:rsidRDefault="00C57654" w:rsidP="009D2DF9">
            <w:pPr>
              <w:pStyle w:val="a3"/>
              <w:numPr>
                <w:ilvl w:val="0"/>
                <w:numId w:val="35"/>
              </w:numPr>
            </w:pPr>
            <w:r>
              <w:t>Transient heat transport – the heat equation</w:t>
            </w:r>
          </w:p>
          <w:p w:rsidR="00C57654" w:rsidRDefault="00C57654" w:rsidP="009D2DF9">
            <w:pPr>
              <w:pStyle w:val="a3"/>
              <w:numPr>
                <w:ilvl w:val="0"/>
                <w:numId w:val="35"/>
              </w:numPr>
            </w:pPr>
            <w:r>
              <w:t>Soil water flow under temperature gradients</w:t>
            </w:r>
          </w:p>
          <w:p w:rsidR="00C57654" w:rsidRDefault="00C57654" w:rsidP="009D2DF9">
            <w:pPr>
              <w:pStyle w:val="a3"/>
              <w:numPr>
                <w:ilvl w:val="0"/>
                <w:numId w:val="35"/>
              </w:numPr>
            </w:pPr>
            <w:r>
              <w:t>Coupled soil water and heat transport</w:t>
            </w:r>
          </w:p>
          <w:p w:rsidR="00C57654" w:rsidRDefault="00C57654" w:rsidP="009D2DF9">
            <w:pPr>
              <w:pStyle w:val="a3"/>
              <w:numPr>
                <w:ilvl w:val="0"/>
                <w:numId w:val="35"/>
              </w:numPr>
            </w:pPr>
            <w:r>
              <w:t>Soil freezing and thawing – relationship of the soil freezing curve and the moisture retention curve</w:t>
            </w:r>
          </w:p>
        </w:tc>
      </w:tr>
      <w:tr w:rsidR="00C57654" w:rsidTr="00FE5B9C">
        <w:tc>
          <w:tcPr>
            <w:tcW w:w="1098" w:type="dxa"/>
            <w:vMerge w:val="restart"/>
          </w:tcPr>
          <w:p w:rsidR="00C57654" w:rsidRDefault="00C57654" w:rsidP="00490F9E">
            <w:r>
              <w:t>7.0</w:t>
            </w:r>
          </w:p>
        </w:tc>
        <w:tc>
          <w:tcPr>
            <w:tcW w:w="8478" w:type="dxa"/>
          </w:tcPr>
          <w:p w:rsidR="00C57654" w:rsidRDefault="00C57654" w:rsidP="009D2DF9">
            <w:r>
              <w:t>Simulation of soil transport processes</w:t>
            </w:r>
          </w:p>
          <w:p w:rsidR="00C57654" w:rsidRDefault="00C57654" w:rsidP="00FE5B9C">
            <w:pPr>
              <w:pStyle w:val="a3"/>
              <w:numPr>
                <w:ilvl w:val="0"/>
                <w:numId w:val="35"/>
              </w:numPr>
            </w:pPr>
            <w:r>
              <w:t>Analytical solutions – boundary conditions, initial conditions</w:t>
            </w:r>
          </w:p>
          <w:p w:rsidR="00C57654" w:rsidRDefault="00C57654" w:rsidP="00FE5B9C">
            <w:pPr>
              <w:pStyle w:val="a3"/>
              <w:numPr>
                <w:ilvl w:val="0"/>
                <w:numId w:val="35"/>
              </w:numPr>
            </w:pPr>
            <w:r>
              <w:t>Numerical methods</w:t>
            </w:r>
          </w:p>
          <w:p w:rsidR="00C57654" w:rsidRDefault="00C57654" w:rsidP="00FE5B9C">
            <w:pPr>
              <w:pStyle w:val="a3"/>
              <w:numPr>
                <w:ilvl w:val="0"/>
                <w:numId w:val="35"/>
              </w:numPr>
            </w:pPr>
            <w:r>
              <w:t>uncertainty in soil transport parameters</w:t>
            </w:r>
          </w:p>
          <w:p w:rsidR="00C57654" w:rsidRDefault="00C57654" w:rsidP="00FE5B9C">
            <w:pPr>
              <w:pStyle w:val="a3"/>
              <w:numPr>
                <w:ilvl w:val="0"/>
                <w:numId w:val="35"/>
              </w:numPr>
            </w:pPr>
            <w:r>
              <w:t>spatial variability in soil transport parameters – vertical and horizontal heterogeneity</w:t>
            </w:r>
          </w:p>
        </w:tc>
      </w:tr>
      <w:tr w:rsidR="00C57654" w:rsidTr="00FE5B9C">
        <w:tc>
          <w:tcPr>
            <w:tcW w:w="1098" w:type="dxa"/>
            <w:vMerge/>
          </w:tcPr>
          <w:p w:rsidR="00C57654" w:rsidRDefault="00C57654" w:rsidP="00490F9E"/>
        </w:tc>
        <w:tc>
          <w:tcPr>
            <w:tcW w:w="8478" w:type="dxa"/>
          </w:tcPr>
          <w:p w:rsidR="00C57654" w:rsidRDefault="00C57654" w:rsidP="009D2DF9">
            <w:r>
              <w:t>Simulation of 1-D infiltration</w:t>
            </w:r>
          </w:p>
        </w:tc>
      </w:tr>
      <w:tr w:rsidR="00C57654" w:rsidTr="00FE5B9C">
        <w:tc>
          <w:tcPr>
            <w:tcW w:w="1098" w:type="dxa"/>
            <w:vMerge/>
          </w:tcPr>
          <w:p w:rsidR="00C57654" w:rsidRDefault="00C57654" w:rsidP="00490F9E"/>
        </w:tc>
        <w:tc>
          <w:tcPr>
            <w:tcW w:w="8478" w:type="dxa"/>
          </w:tcPr>
          <w:p w:rsidR="00C57654" w:rsidRDefault="00C57654" w:rsidP="009D2DF9">
            <w:r>
              <w:t>Simulation of soil temperature</w:t>
            </w:r>
          </w:p>
        </w:tc>
      </w:tr>
      <w:tr w:rsidR="00C57654" w:rsidTr="00FE5B9C">
        <w:tc>
          <w:tcPr>
            <w:tcW w:w="1098" w:type="dxa"/>
            <w:vMerge/>
          </w:tcPr>
          <w:p w:rsidR="00C57654" w:rsidRDefault="00C57654" w:rsidP="00490F9E"/>
        </w:tc>
        <w:tc>
          <w:tcPr>
            <w:tcW w:w="8478" w:type="dxa"/>
          </w:tcPr>
          <w:p w:rsidR="00C57654" w:rsidRDefault="00C57654" w:rsidP="009D2DF9">
            <w:r>
              <w:t>Simulation of solute transport</w:t>
            </w:r>
          </w:p>
        </w:tc>
      </w:tr>
      <w:tr w:rsidR="00FE5B9C" w:rsidTr="00FE5B9C">
        <w:tc>
          <w:tcPr>
            <w:tcW w:w="1098" w:type="dxa"/>
          </w:tcPr>
          <w:p w:rsidR="00FE5B9C" w:rsidRDefault="00FE5B9C" w:rsidP="00490F9E">
            <w:r>
              <w:t>Total = 32</w:t>
            </w:r>
          </w:p>
        </w:tc>
        <w:tc>
          <w:tcPr>
            <w:tcW w:w="8478" w:type="dxa"/>
          </w:tcPr>
          <w:p w:rsidR="00FE5B9C" w:rsidRDefault="00FE5B9C" w:rsidP="009D2DF9"/>
        </w:tc>
      </w:tr>
    </w:tbl>
    <w:p w:rsidR="0041245D" w:rsidRPr="0083281E" w:rsidRDefault="0041245D" w:rsidP="0083281E"/>
    <w:sectPr w:rsidR="0041245D" w:rsidRPr="0083281E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438B" w:rsidRDefault="00CA438B" w:rsidP="0041245D">
      <w:pPr>
        <w:spacing w:after="0" w:line="240" w:lineRule="auto"/>
      </w:pPr>
      <w:r>
        <w:separator/>
      </w:r>
    </w:p>
  </w:endnote>
  <w:endnote w:type="continuationSeparator" w:id="0">
    <w:p w:rsidR="00CA438B" w:rsidRDefault="00CA438B" w:rsidP="004124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438B" w:rsidRDefault="00CA438B" w:rsidP="0041245D">
      <w:pPr>
        <w:spacing w:after="0" w:line="240" w:lineRule="auto"/>
      </w:pPr>
      <w:r>
        <w:separator/>
      </w:r>
    </w:p>
  </w:footnote>
  <w:footnote w:type="continuationSeparator" w:id="0">
    <w:p w:rsidR="00CA438B" w:rsidRDefault="00CA438B" w:rsidP="004124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Ind w:w="-1152" w:type="dxa"/>
      <w:tblBorders>
        <w:insideV w:val="single" w:sz="4" w:space="0" w:color="auto"/>
      </w:tblBorders>
      <w:tblLook w:val="04A0" w:firstRow="1" w:lastRow="0" w:firstColumn="1" w:lastColumn="0" w:noHBand="0" w:noVBand="1"/>
    </w:tblPr>
    <w:tblGrid>
      <w:gridCol w:w="1152"/>
      <w:gridCol w:w="8424"/>
    </w:tblGrid>
    <w:tr w:rsidR="0041245D">
      <w:tc>
        <w:tcPr>
          <w:tcW w:w="1152" w:type="dxa"/>
        </w:tcPr>
        <w:p w:rsidR="0041245D" w:rsidRDefault="0041245D">
          <w:pPr>
            <w:pStyle w:val="a4"/>
            <w:jc w:val="right"/>
            <w:rPr>
              <w:b/>
              <w:bCs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807709">
            <w:rPr>
              <w:noProof/>
            </w:rPr>
            <w:t>2</w:t>
          </w:r>
          <w:r>
            <w:rPr>
              <w:noProof/>
            </w:rPr>
            <w:fldChar w:fldCharType="end"/>
          </w:r>
        </w:p>
      </w:tc>
      <w:tc>
        <w:tcPr>
          <w:tcW w:w="0" w:type="auto"/>
          <w:noWrap/>
        </w:tcPr>
        <w:p w:rsidR="0041245D" w:rsidRDefault="0041245D">
          <w:pPr>
            <w:pStyle w:val="a4"/>
          </w:pPr>
          <w:r>
            <w:t xml:space="preserve">Dr. Miles Dyck, PhD, </w:t>
          </w:r>
          <w:proofErr w:type="spellStart"/>
          <w:r>
            <w:t>PAg</w:t>
          </w:r>
          <w:proofErr w:type="spellEnd"/>
        </w:p>
        <w:p w:rsidR="0041245D" w:rsidRDefault="0041245D">
          <w:pPr>
            <w:pStyle w:val="a4"/>
            <w:rPr>
              <w:b/>
              <w:bCs/>
            </w:rPr>
          </w:pPr>
          <w:r>
            <w:t xml:space="preserve">Soil Physics </w:t>
          </w:r>
          <w:r w:rsidR="00592DE8">
            <w:t>Lecture Outline</w:t>
          </w:r>
        </w:p>
      </w:tc>
    </w:tr>
  </w:tbl>
  <w:p w:rsidR="0041245D" w:rsidRDefault="0041245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C7AD6"/>
    <w:multiLevelType w:val="hybridMultilevel"/>
    <w:tmpl w:val="4B5A485E"/>
    <w:lvl w:ilvl="0" w:tplc="0409001B">
      <w:start w:val="1"/>
      <w:numFmt w:val="lowerRoman"/>
      <w:lvlText w:val="%1."/>
      <w:lvlJc w:val="right"/>
      <w:pPr>
        <w:ind w:left="2160" w:hanging="18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8C0D12"/>
    <w:multiLevelType w:val="hybridMultilevel"/>
    <w:tmpl w:val="4CD63846"/>
    <w:lvl w:ilvl="0" w:tplc="4282F934">
      <w:start w:val="3"/>
      <w:numFmt w:val="lowerRoman"/>
      <w:lvlText w:val="%1."/>
      <w:lvlJc w:val="right"/>
      <w:pPr>
        <w:ind w:left="216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6A299E"/>
    <w:multiLevelType w:val="hybridMultilevel"/>
    <w:tmpl w:val="9404E16A"/>
    <w:lvl w:ilvl="0" w:tplc="0409001B">
      <w:start w:val="1"/>
      <w:numFmt w:val="lowerRoman"/>
      <w:lvlText w:val="%1."/>
      <w:lvlJc w:val="right"/>
      <w:pPr>
        <w:ind w:left="2160" w:hanging="18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B7748F"/>
    <w:multiLevelType w:val="hybridMultilevel"/>
    <w:tmpl w:val="A3DE185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EEF0D47"/>
    <w:multiLevelType w:val="hybridMultilevel"/>
    <w:tmpl w:val="1C8813F6"/>
    <w:lvl w:ilvl="0" w:tplc="0409001B">
      <w:start w:val="1"/>
      <w:numFmt w:val="lowerRoman"/>
      <w:lvlText w:val="%1."/>
      <w:lvlJc w:val="right"/>
      <w:pPr>
        <w:ind w:left="2160" w:hanging="18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B26A64"/>
    <w:multiLevelType w:val="hybridMultilevel"/>
    <w:tmpl w:val="DE16A950"/>
    <w:lvl w:ilvl="0" w:tplc="9E22F7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415781"/>
    <w:multiLevelType w:val="hybridMultilevel"/>
    <w:tmpl w:val="0DB89A8E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41104E"/>
    <w:multiLevelType w:val="hybridMultilevel"/>
    <w:tmpl w:val="4156D3F8"/>
    <w:lvl w:ilvl="0" w:tplc="1580157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C12147"/>
    <w:multiLevelType w:val="hybridMultilevel"/>
    <w:tmpl w:val="90CA00FE"/>
    <w:lvl w:ilvl="0" w:tplc="A95CDA0A">
      <w:start w:val="2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C36174"/>
    <w:multiLevelType w:val="hybridMultilevel"/>
    <w:tmpl w:val="E800F3CA"/>
    <w:lvl w:ilvl="0" w:tplc="0409000F">
      <w:start w:val="1"/>
      <w:numFmt w:val="decimal"/>
      <w:lvlText w:val="%1."/>
      <w:lvlJc w:val="left"/>
      <w:pPr>
        <w:ind w:left="5040" w:hanging="360"/>
      </w:pPr>
    </w:lvl>
    <w:lvl w:ilvl="1" w:tplc="04090019" w:tentative="1">
      <w:start w:val="1"/>
      <w:numFmt w:val="lowerLetter"/>
      <w:lvlText w:val="%2."/>
      <w:lvlJc w:val="left"/>
      <w:pPr>
        <w:ind w:left="5760" w:hanging="360"/>
      </w:pPr>
    </w:lvl>
    <w:lvl w:ilvl="2" w:tplc="0409001B" w:tentative="1">
      <w:start w:val="1"/>
      <w:numFmt w:val="lowerRoman"/>
      <w:lvlText w:val="%3."/>
      <w:lvlJc w:val="right"/>
      <w:pPr>
        <w:ind w:left="6480" w:hanging="180"/>
      </w:pPr>
    </w:lvl>
    <w:lvl w:ilvl="3" w:tplc="0409000F" w:tentative="1">
      <w:start w:val="1"/>
      <w:numFmt w:val="decimal"/>
      <w:lvlText w:val="%4."/>
      <w:lvlJc w:val="left"/>
      <w:pPr>
        <w:ind w:left="7200" w:hanging="360"/>
      </w:pPr>
    </w:lvl>
    <w:lvl w:ilvl="4" w:tplc="04090019" w:tentative="1">
      <w:start w:val="1"/>
      <w:numFmt w:val="lowerLetter"/>
      <w:lvlText w:val="%5."/>
      <w:lvlJc w:val="left"/>
      <w:pPr>
        <w:ind w:left="7920" w:hanging="360"/>
      </w:pPr>
    </w:lvl>
    <w:lvl w:ilvl="5" w:tplc="0409001B" w:tentative="1">
      <w:start w:val="1"/>
      <w:numFmt w:val="lowerRoman"/>
      <w:lvlText w:val="%6."/>
      <w:lvlJc w:val="right"/>
      <w:pPr>
        <w:ind w:left="8640" w:hanging="180"/>
      </w:pPr>
    </w:lvl>
    <w:lvl w:ilvl="6" w:tplc="0409000F" w:tentative="1">
      <w:start w:val="1"/>
      <w:numFmt w:val="decimal"/>
      <w:lvlText w:val="%7."/>
      <w:lvlJc w:val="left"/>
      <w:pPr>
        <w:ind w:left="9360" w:hanging="360"/>
      </w:pPr>
    </w:lvl>
    <w:lvl w:ilvl="7" w:tplc="04090019" w:tentative="1">
      <w:start w:val="1"/>
      <w:numFmt w:val="lowerLetter"/>
      <w:lvlText w:val="%8."/>
      <w:lvlJc w:val="left"/>
      <w:pPr>
        <w:ind w:left="10080" w:hanging="360"/>
      </w:pPr>
    </w:lvl>
    <w:lvl w:ilvl="8" w:tplc="040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10">
    <w:nsid w:val="2986387B"/>
    <w:multiLevelType w:val="hybridMultilevel"/>
    <w:tmpl w:val="2B56D296"/>
    <w:lvl w:ilvl="0" w:tplc="DB2495B2">
      <w:start w:val="6"/>
      <w:numFmt w:val="lowerRoman"/>
      <w:lvlText w:val="%1."/>
      <w:lvlJc w:val="right"/>
      <w:pPr>
        <w:ind w:left="432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876192"/>
    <w:multiLevelType w:val="hybridMultilevel"/>
    <w:tmpl w:val="B23EA6BC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B47B8F"/>
    <w:multiLevelType w:val="hybridMultilevel"/>
    <w:tmpl w:val="CB82BEB6"/>
    <w:lvl w:ilvl="0" w:tplc="0409001B">
      <w:start w:val="1"/>
      <w:numFmt w:val="lowerRoman"/>
      <w:lvlText w:val="%1."/>
      <w:lvlJc w:val="right"/>
      <w:pPr>
        <w:ind w:left="2160" w:hanging="18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1970B3"/>
    <w:multiLevelType w:val="hybridMultilevel"/>
    <w:tmpl w:val="95B6FDA2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0D58A9"/>
    <w:multiLevelType w:val="hybridMultilevel"/>
    <w:tmpl w:val="033092D6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C030DD"/>
    <w:multiLevelType w:val="hybridMultilevel"/>
    <w:tmpl w:val="AE884428"/>
    <w:lvl w:ilvl="0" w:tplc="5B1842FE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8FE27A84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A10408"/>
    <w:multiLevelType w:val="hybridMultilevel"/>
    <w:tmpl w:val="963E35C2"/>
    <w:lvl w:ilvl="0" w:tplc="0409001B">
      <w:start w:val="1"/>
      <w:numFmt w:val="lowerRoman"/>
      <w:lvlText w:val="%1."/>
      <w:lvlJc w:val="right"/>
      <w:pPr>
        <w:ind w:left="2160" w:hanging="18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840247"/>
    <w:multiLevelType w:val="hybridMultilevel"/>
    <w:tmpl w:val="87765222"/>
    <w:lvl w:ilvl="0" w:tplc="9E22F7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97372D"/>
    <w:multiLevelType w:val="hybridMultilevel"/>
    <w:tmpl w:val="CDE0900A"/>
    <w:lvl w:ilvl="0" w:tplc="04090019">
      <w:start w:val="1"/>
      <w:numFmt w:val="lowerLetter"/>
      <w:lvlText w:val="%1."/>
      <w:lvlJc w:val="left"/>
      <w:pPr>
        <w:ind w:left="4320" w:hanging="360"/>
      </w:pPr>
    </w:lvl>
    <w:lvl w:ilvl="1" w:tplc="04090019" w:tentative="1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19">
    <w:nsid w:val="444A7FA9"/>
    <w:multiLevelType w:val="hybridMultilevel"/>
    <w:tmpl w:val="B8AAE4F2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B75453"/>
    <w:multiLevelType w:val="hybridMultilevel"/>
    <w:tmpl w:val="5E3A5C90"/>
    <w:lvl w:ilvl="0" w:tplc="0409001B">
      <w:start w:val="1"/>
      <w:numFmt w:val="lowerRoman"/>
      <w:lvlText w:val="%1."/>
      <w:lvlJc w:val="right"/>
      <w:pPr>
        <w:ind w:left="2160" w:hanging="18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786144"/>
    <w:multiLevelType w:val="hybridMultilevel"/>
    <w:tmpl w:val="6C34833C"/>
    <w:lvl w:ilvl="0" w:tplc="0409001B">
      <w:start w:val="1"/>
      <w:numFmt w:val="lowerRoman"/>
      <w:lvlText w:val="%1."/>
      <w:lvlJc w:val="right"/>
      <w:pPr>
        <w:ind w:left="2160" w:hanging="18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E73026"/>
    <w:multiLevelType w:val="hybridMultilevel"/>
    <w:tmpl w:val="CCF0A756"/>
    <w:lvl w:ilvl="0" w:tplc="72E2ECD8">
      <w:start w:val="7"/>
      <w:numFmt w:val="lowerRoman"/>
      <w:lvlText w:val="%1."/>
      <w:lvlJc w:val="right"/>
      <w:pPr>
        <w:ind w:left="432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4A0A3C"/>
    <w:multiLevelType w:val="hybridMultilevel"/>
    <w:tmpl w:val="98FC6DA4"/>
    <w:lvl w:ilvl="0" w:tplc="0409001B">
      <w:start w:val="1"/>
      <w:numFmt w:val="lowerRoman"/>
      <w:lvlText w:val="%1."/>
      <w:lvlJc w:val="right"/>
      <w:pPr>
        <w:ind w:left="2160" w:hanging="18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15408E"/>
    <w:multiLevelType w:val="hybridMultilevel"/>
    <w:tmpl w:val="80D01BB2"/>
    <w:lvl w:ilvl="0" w:tplc="04090019">
      <w:start w:val="1"/>
      <w:numFmt w:val="lowerLetter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5">
    <w:nsid w:val="555C0421"/>
    <w:multiLevelType w:val="hybridMultilevel"/>
    <w:tmpl w:val="50E01AA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58533D0A"/>
    <w:multiLevelType w:val="hybridMultilevel"/>
    <w:tmpl w:val="C9622764"/>
    <w:lvl w:ilvl="0" w:tplc="1A0EDCD6">
      <w:start w:val="2"/>
      <w:numFmt w:val="lowerLetter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B21393"/>
    <w:multiLevelType w:val="hybridMultilevel"/>
    <w:tmpl w:val="32241DA4"/>
    <w:lvl w:ilvl="0" w:tplc="0409001B">
      <w:start w:val="1"/>
      <w:numFmt w:val="lowerRoman"/>
      <w:lvlText w:val="%1."/>
      <w:lvlJc w:val="right"/>
      <w:pPr>
        <w:ind w:left="2160" w:hanging="18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CE688A"/>
    <w:multiLevelType w:val="hybridMultilevel"/>
    <w:tmpl w:val="917487FC"/>
    <w:lvl w:ilvl="0" w:tplc="F55C61EA">
      <w:start w:val="5"/>
      <w:numFmt w:val="lowerRoman"/>
      <w:lvlText w:val="%1."/>
      <w:lvlJc w:val="right"/>
      <w:pPr>
        <w:ind w:left="216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2F2D7D"/>
    <w:multiLevelType w:val="hybridMultilevel"/>
    <w:tmpl w:val="87765222"/>
    <w:lvl w:ilvl="0" w:tplc="9E22F7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FE3409"/>
    <w:multiLevelType w:val="hybridMultilevel"/>
    <w:tmpl w:val="0DB89A8E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040A16"/>
    <w:multiLevelType w:val="hybridMultilevel"/>
    <w:tmpl w:val="4B5A485E"/>
    <w:lvl w:ilvl="0" w:tplc="0409001B">
      <w:start w:val="1"/>
      <w:numFmt w:val="lowerRoman"/>
      <w:lvlText w:val="%1."/>
      <w:lvlJc w:val="right"/>
      <w:pPr>
        <w:ind w:left="2160" w:hanging="18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D72D39"/>
    <w:multiLevelType w:val="hybridMultilevel"/>
    <w:tmpl w:val="1F846DDE"/>
    <w:lvl w:ilvl="0" w:tplc="93C46C4A">
      <w:start w:val="8"/>
      <w:numFmt w:val="lowerRoman"/>
      <w:lvlText w:val="%1."/>
      <w:lvlJc w:val="right"/>
      <w:pPr>
        <w:ind w:left="432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635D4D"/>
    <w:multiLevelType w:val="hybridMultilevel"/>
    <w:tmpl w:val="2618ABE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781F15AD"/>
    <w:multiLevelType w:val="hybridMultilevel"/>
    <w:tmpl w:val="8F8A3C04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5"/>
  </w:num>
  <w:num w:numId="3">
    <w:abstractNumId w:val="5"/>
  </w:num>
  <w:num w:numId="4">
    <w:abstractNumId w:val="12"/>
  </w:num>
  <w:num w:numId="5">
    <w:abstractNumId w:val="16"/>
  </w:num>
  <w:num w:numId="6">
    <w:abstractNumId w:val="9"/>
  </w:num>
  <w:num w:numId="7">
    <w:abstractNumId w:val="8"/>
  </w:num>
  <w:num w:numId="8">
    <w:abstractNumId w:val="31"/>
  </w:num>
  <w:num w:numId="9">
    <w:abstractNumId w:val="0"/>
  </w:num>
  <w:num w:numId="10">
    <w:abstractNumId w:val="14"/>
  </w:num>
  <w:num w:numId="11">
    <w:abstractNumId w:val="11"/>
  </w:num>
  <w:num w:numId="12">
    <w:abstractNumId w:val="34"/>
  </w:num>
  <w:num w:numId="13">
    <w:abstractNumId w:val="3"/>
  </w:num>
  <w:num w:numId="14">
    <w:abstractNumId w:val="27"/>
  </w:num>
  <w:num w:numId="15">
    <w:abstractNumId w:val="23"/>
  </w:num>
  <w:num w:numId="16">
    <w:abstractNumId w:val="21"/>
  </w:num>
  <w:num w:numId="17">
    <w:abstractNumId w:val="30"/>
  </w:num>
  <w:num w:numId="18">
    <w:abstractNumId w:val="6"/>
  </w:num>
  <w:num w:numId="19">
    <w:abstractNumId w:val="10"/>
  </w:num>
  <w:num w:numId="20">
    <w:abstractNumId w:val="2"/>
  </w:num>
  <w:num w:numId="21">
    <w:abstractNumId w:val="22"/>
  </w:num>
  <w:num w:numId="22">
    <w:abstractNumId w:val="13"/>
  </w:num>
  <w:num w:numId="23">
    <w:abstractNumId w:val="24"/>
  </w:num>
  <w:num w:numId="24">
    <w:abstractNumId w:val="18"/>
  </w:num>
  <w:num w:numId="25">
    <w:abstractNumId w:val="4"/>
  </w:num>
  <w:num w:numId="26">
    <w:abstractNumId w:val="32"/>
  </w:num>
  <w:num w:numId="27">
    <w:abstractNumId w:val="19"/>
  </w:num>
  <w:num w:numId="28">
    <w:abstractNumId w:val="29"/>
  </w:num>
  <w:num w:numId="29">
    <w:abstractNumId w:val="15"/>
  </w:num>
  <w:num w:numId="30">
    <w:abstractNumId w:val="33"/>
  </w:num>
  <w:num w:numId="31">
    <w:abstractNumId w:val="20"/>
  </w:num>
  <w:num w:numId="32">
    <w:abstractNumId w:val="1"/>
  </w:num>
  <w:num w:numId="33">
    <w:abstractNumId w:val="28"/>
  </w:num>
  <w:num w:numId="34">
    <w:abstractNumId w:val="26"/>
  </w:num>
  <w:num w:numId="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45D"/>
    <w:rsid w:val="000D0ACC"/>
    <w:rsid w:val="00231E02"/>
    <w:rsid w:val="0041245D"/>
    <w:rsid w:val="00592DE8"/>
    <w:rsid w:val="005F164B"/>
    <w:rsid w:val="0060795B"/>
    <w:rsid w:val="00692927"/>
    <w:rsid w:val="006E4DDB"/>
    <w:rsid w:val="00807709"/>
    <w:rsid w:val="0081574E"/>
    <w:rsid w:val="00832406"/>
    <w:rsid w:val="0083281E"/>
    <w:rsid w:val="009D2DF9"/>
    <w:rsid w:val="00AA0491"/>
    <w:rsid w:val="00AC76AB"/>
    <w:rsid w:val="00AD772E"/>
    <w:rsid w:val="00C57654"/>
    <w:rsid w:val="00CA438B"/>
    <w:rsid w:val="00EF3A17"/>
    <w:rsid w:val="00EF7766"/>
    <w:rsid w:val="00FE5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8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245D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4124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页眉 Char"/>
    <w:basedOn w:val="a0"/>
    <w:link w:val="a4"/>
    <w:uiPriority w:val="99"/>
    <w:rsid w:val="0041245D"/>
  </w:style>
  <w:style w:type="paragraph" w:styleId="a5">
    <w:name w:val="footer"/>
    <w:basedOn w:val="a"/>
    <w:link w:val="Char0"/>
    <w:uiPriority w:val="99"/>
    <w:unhideWhenUsed/>
    <w:rsid w:val="004124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页脚 Char"/>
    <w:basedOn w:val="a0"/>
    <w:link w:val="a5"/>
    <w:uiPriority w:val="99"/>
    <w:rsid w:val="0041245D"/>
  </w:style>
  <w:style w:type="paragraph" w:styleId="a6">
    <w:name w:val="Balloon Text"/>
    <w:basedOn w:val="a"/>
    <w:link w:val="Char1"/>
    <w:uiPriority w:val="99"/>
    <w:semiHidden/>
    <w:unhideWhenUsed/>
    <w:rsid w:val="004124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批注框文本 Char"/>
    <w:basedOn w:val="a0"/>
    <w:link w:val="a6"/>
    <w:uiPriority w:val="99"/>
    <w:semiHidden/>
    <w:rsid w:val="0041245D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8328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8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245D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4124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页眉 Char"/>
    <w:basedOn w:val="a0"/>
    <w:link w:val="a4"/>
    <w:uiPriority w:val="99"/>
    <w:rsid w:val="0041245D"/>
  </w:style>
  <w:style w:type="paragraph" w:styleId="a5">
    <w:name w:val="footer"/>
    <w:basedOn w:val="a"/>
    <w:link w:val="Char0"/>
    <w:uiPriority w:val="99"/>
    <w:unhideWhenUsed/>
    <w:rsid w:val="004124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页脚 Char"/>
    <w:basedOn w:val="a0"/>
    <w:link w:val="a5"/>
    <w:uiPriority w:val="99"/>
    <w:rsid w:val="0041245D"/>
  </w:style>
  <w:style w:type="paragraph" w:styleId="a6">
    <w:name w:val="Balloon Text"/>
    <w:basedOn w:val="a"/>
    <w:link w:val="Char1"/>
    <w:uiPriority w:val="99"/>
    <w:semiHidden/>
    <w:unhideWhenUsed/>
    <w:rsid w:val="004124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批注框文本 Char"/>
    <w:basedOn w:val="a0"/>
    <w:link w:val="a6"/>
    <w:uiPriority w:val="99"/>
    <w:semiHidden/>
    <w:rsid w:val="0041245D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8328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464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UofA</Company>
  <LinksUpToDate>false</LinksUpToDate>
  <CharactersWithSpaces>3109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Miles Dyck</dc:creator>
  <cp:lastModifiedBy>Hailong He</cp:lastModifiedBy>
  <cp:revision>6</cp:revision>
  <dcterms:created xsi:type="dcterms:W3CDTF">2017-04-29T03:21:00Z</dcterms:created>
  <dcterms:modified xsi:type="dcterms:W3CDTF">2017-05-07T11:15:00Z</dcterms:modified>
</cp:coreProperties>
</file>