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4B" w:rsidRDefault="0068794B" w:rsidP="0068794B">
      <w:pPr>
        <w:adjustRightInd w:val="0"/>
        <w:snapToGrid w:val="0"/>
        <w:spacing w:line="360" w:lineRule="auto"/>
        <w:jc w:val="center"/>
        <w:rPr>
          <w:rFonts w:ascii="黑体" w:eastAsia="黑体" w:hAnsi="华文仿宋" w:hint="eastAsia"/>
          <w:sz w:val="44"/>
          <w:szCs w:val="48"/>
        </w:rPr>
      </w:pPr>
    </w:p>
    <w:p w:rsidR="0068794B" w:rsidRPr="00D62974" w:rsidRDefault="0068794B" w:rsidP="0068794B">
      <w:pPr>
        <w:adjustRightInd w:val="0"/>
        <w:snapToGrid w:val="0"/>
        <w:spacing w:line="360" w:lineRule="auto"/>
        <w:jc w:val="center"/>
        <w:rPr>
          <w:rFonts w:ascii="黑体" w:eastAsia="黑体" w:hAnsi="华文仿宋"/>
          <w:sz w:val="44"/>
          <w:szCs w:val="48"/>
        </w:rPr>
      </w:pPr>
      <w:r w:rsidRPr="00416AB7">
        <w:rPr>
          <w:rFonts w:ascii="黑体" w:eastAsia="黑体" w:hAnsi="华文仿宋" w:hint="eastAsia"/>
          <w:sz w:val="44"/>
          <w:szCs w:val="48"/>
        </w:rPr>
        <w:t>西北农林科技大学第六届博士生学术论坛食品葡萄酒分论坛</w:t>
      </w:r>
      <w:bookmarkStart w:id="0" w:name="_GoBack"/>
      <w:r w:rsidRPr="00416AB7">
        <w:rPr>
          <w:rFonts w:ascii="黑体" w:eastAsia="黑体" w:hAnsi="华文仿宋" w:hint="eastAsia"/>
          <w:sz w:val="44"/>
          <w:szCs w:val="48"/>
        </w:rPr>
        <w:t>会议指南</w:t>
      </w:r>
      <w:bookmarkEnd w:id="0"/>
    </w:p>
    <w:p w:rsidR="0068794B" w:rsidRDefault="0068794B" w:rsidP="0068794B">
      <w:pPr>
        <w:spacing w:line="180" w:lineRule="auto"/>
        <w:jc w:val="center"/>
        <w:rPr>
          <w:rFonts w:ascii="黑体" w:eastAsia="黑体" w:hAnsi="华文仿宋"/>
          <w:b/>
          <w:sz w:val="36"/>
          <w:szCs w:val="36"/>
        </w:rPr>
      </w:pPr>
      <w:r>
        <w:rPr>
          <w:rFonts w:ascii="黑体" w:eastAsia="黑体" w:hAnsi="华文仿宋" w:hint="eastAsia"/>
          <w:b/>
          <w:sz w:val="36"/>
          <w:szCs w:val="36"/>
        </w:rPr>
        <w:t>食品科学与工程学院</w:t>
      </w:r>
      <w:r>
        <w:rPr>
          <w:rFonts w:ascii="黑体" w:eastAsia="黑体" w:hAnsi="华文仿宋"/>
          <w:b/>
          <w:sz w:val="36"/>
          <w:szCs w:val="36"/>
        </w:rPr>
        <w:t xml:space="preserve">  </w:t>
      </w:r>
      <w:r>
        <w:rPr>
          <w:rFonts w:ascii="黑体" w:eastAsia="黑体" w:hAnsi="华文仿宋" w:hint="eastAsia"/>
          <w:b/>
          <w:sz w:val="36"/>
          <w:szCs w:val="36"/>
        </w:rPr>
        <w:t>葡萄酒学院</w:t>
      </w:r>
    </w:p>
    <w:p w:rsidR="0068794B" w:rsidRDefault="0068794B" w:rsidP="0068794B">
      <w:pPr>
        <w:spacing w:line="180" w:lineRule="auto"/>
        <w:jc w:val="center"/>
        <w:rPr>
          <w:rFonts w:ascii="黑体" w:eastAsia="黑体" w:hAnsi="华文仿宋"/>
          <w:b/>
          <w:sz w:val="36"/>
          <w:szCs w:val="36"/>
        </w:rPr>
      </w:pPr>
      <w:smartTag w:uri="urn:schemas-microsoft-com:office:smarttags" w:element="chsdate">
        <w:smartTagPr>
          <w:attr w:name="Year" w:val="2014"/>
          <w:attr w:name="Month" w:val="12"/>
          <w:attr w:name="Day" w:val="16"/>
          <w:attr w:name="IsLunarDate" w:val="False"/>
          <w:attr w:name="IsROCDate" w:val="False"/>
        </w:smartTagPr>
        <w:r>
          <w:rPr>
            <w:rFonts w:ascii="黑体" w:eastAsia="黑体" w:hAnsi="华文仿宋"/>
            <w:b/>
            <w:sz w:val="36"/>
            <w:szCs w:val="36"/>
          </w:rPr>
          <w:t>2014</w:t>
        </w:r>
        <w:r>
          <w:rPr>
            <w:rFonts w:ascii="黑体" w:eastAsia="黑体" w:hAnsi="华文仿宋" w:hint="eastAsia"/>
            <w:b/>
            <w:sz w:val="36"/>
            <w:szCs w:val="36"/>
          </w:rPr>
          <w:t>年</w:t>
        </w:r>
        <w:r>
          <w:rPr>
            <w:rFonts w:ascii="黑体" w:eastAsia="黑体" w:hAnsi="华文仿宋"/>
            <w:b/>
            <w:sz w:val="36"/>
            <w:szCs w:val="36"/>
          </w:rPr>
          <w:t>12</w:t>
        </w:r>
        <w:r>
          <w:rPr>
            <w:rFonts w:ascii="黑体" w:eastAsia="黑体" w:hAnsi="华文仿宋" w:hint="eastAsia"/>
            <w:b/>
            <w:sz w:val="36"/>
            <w:szCs w:val="36"/>
          </w:rPr>
          <w:t>月</w:t>
        </w:r>
        <w:r>
          <w:rPr>
            <w:rFonts w:ascii="黑体" w:eastAsia="黑体" w:hAnsi="华文仿宋"/>
            <w:b/>
            <w:sz w:val="36"/>
            <w:szCs w:val="36"/>
          </w:rPr>
          <w:t>16</w:t>
        </w:r>
        <w:r>
          <w:rPr>
            <w:rFonts w:ascii="黑体" w:eastAsia="黑体" w:hAnsi="华文仿宋" w:hint="eastAsia"/>
            <w:b/>
            <w:sz w:val="36"/>
            <w:szCs w:val="36"/>
          </w:rPr>
          <w:t>日</w:t>
        </w:r>
      </w:smartTag>
    </w:p>
    <w:p w:rsidR="0068794B" w:rsidRDefault="0068794B" w:rsidP="0068794B">
      <w:pPr>
        <w:spacing w:line="180" w:lineRule="auto"/>
        <w:rPr>
          <w:rFonts w:ascii="华文仿宋" w:eastAsia="华文仿宋" w:hAnsi="华文仿宋"/>
          <w:sz w:val="32"/>
          <w:szCs w:val="32"/>
        </w:rPr>
      </w:pPr>
    </w:p>
    <w:p w:rsidR="0068794B" w:rsidRDefault="0068794B" w:rsidP="0068794B">
      <w:pPr>
        <w:spacing w:line="180" w:lineRule="auto"/>
        <w:rPr>
          <w:rFonts w:ascii="华文仿宋" w:eastAsia="华文仿宋" w:hAnsi="华文仿宋"/>
          <w:sz w:val="32"/>
          <w:szCs w:val="32"/>
        </w:rPr>
      </w:pPr>
    </w:p>
    <w:tbl>
      <w:tblPr>
        <w:tblW w:w="10940" w:type="dxa"/>
        <w:jc w:val="center"/>
        <w:tblLayout w:type="fixed"/>
        <w:tblLook w:val="0000" w:firstRow="0" w:lastRow="0" w:firstColumn="0" w:lastColumn="0" w:noHBand="0" w:noVBand="0"/>
      </w:tblPr>
      <w:tblGrid>
        <w:gridCol w:w="1583"/>
        <w:gridCol w:w="1714"/>
        <w:gridCol w:w="8"/>
        <w:gridCol w:w="1770"/>
        <w:gridCol w:w="5865"/>
      </w:tblGrid>
      <w:tr w:rsidR="0068794B" w:rsidTr="00475754">
        <w:trPr>
          <w:trHeight w:val="478"/>
          <w:jc w:val="center"/>
        </w:trPr>
        <w:tc>
          <w:tcPr>
            <w:tcW w:w="10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widowControl/>
              <w:spacing w:beforeLines="50" w:before="156" w:afterLines="50" w:after="156" w:line="380" w:lineRule="exact"/>
              <w:jc w:val="center"/>
              <w:rPr>
                <w:rFonts w:ascii="Times New Roman" w:eastAsia="黑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8"/>
                <w:szCs w:val="28"/>
              </w:rPr>
              <w:t>学术报告</w:t>
            </w:r>
            <w:r>
              <w:rPr>
                <w:rFonts w:ascii="Times New Roman" w:eastAsia="黑体" w:hAnsi="Times New Roman"/>
                <w:b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黑体" w:hAnsi="Times New Roman" w:hint="eastAsia"/>
                <w:b/>
                <w:kern w:val="0"/>
                <w:sz w:val="28"/>
                <w:szCs w:val="28"/>
              </w:rPr>
              <w:t>地点：</w:t>
            </w:r>
            <w:r w:rsidRPr="00F56897"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</w:rPr>
              <w:t>食品学院南楼会议室</w:t>
            </w:r>
          </w:p>
        </w:tc>
      </w:tr>
      <w:tr w:rsidR="0068794B" w:rsidTr="00475754">
        <w:trPr>
          <w:trHeight w:val="693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Pr="007D7425" w:rsidRDefault="0068794B" w:rsidP="00475754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08:30-11:30</w:t>
            </w:r>
          </w:p>
        </w:tc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spacing w:line="4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主持：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 w:rsidRPr="00332AF9">
              <w:rPr>
                <w:rFonts w:ascii="Times New Roman" w:eastAsia="黑体" w:hAnsi="Times New Roman" w:hint="eastAsia"/>
                <w:color w:val="FF0000"/>
                <w:kern w:val="0"/>
                <w:sz w:val="24"/>
              </w:rPr>
              <w:t>待定</w:t>
            </w:r>
          </w:p>
        </w:tc>
      </w:tr>
      <w:tr w:rsidR="0068794B" w:rsidTr="00475754">
        <w:trPr>
          <w:trHeight w:val="48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left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Pr="008C3FB8" w:rsidRDefault="0068794B" w:rsidP="00475754">
            <w:pPr>
              <w:ind w:firstLineChars="49" w:firstLine="118"/>
              <w:jc w:val="left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8C3FB8">
              <w:rPr>
                <w:rFonts w:ascii="宋体" w:hAnsi="宋体"/>
                <w:b/>
                <w:color w:val="000000"/>
                <w:kern w:val="0"/>
                <w:sz w:val="24"/>
              </w:rPr>
              <w:t>08:30-09:30</w:t>
            </w:r>
          </w:p>
          <w:p w:rsidR="0068794B" w:rsidRDefault="0068794B" w:rsidP="00475754">
            <w:pPr>
              <w:pStyle w:val="a6"/>
              <w:adjustRightInd w:val="0"/>
              <w:snapToGrid w:val="0"/>
              <w:spacing w:line="240" w:lineRule="atLeast"/>
              <w:ind w:leftChars="-320" w:left="-672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</w:t>
            </w:r>
            <w:r w:rsidRPr="007D7425">
              <w:rPr>
                <w:rFonts w:ascii="宋体" w:hAnsi="宋体" w:hint="eastAsia"/>
                <w:color w:val="000000"/>
                <w:kern w:val="0"/>
                <w:sz w:val="24"/>
              </w:rPr>
              <w:t>（特邀报告）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pStyle w:val="a6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08:30-08:50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王妍入：黄曲霉毒素绿色免疫分析技术研究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68794B" w:rsidTr="00475754">
        <w:trPr>
          <w:trHeight w:val="43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left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pStyle w:val="a6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pStyle w:val="a6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08:50-09:10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雷宏杰：</w:t>
            </w:r>
            <w:proofErr w:type="gramStart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氮源优化</w:t>
            </w:r>
            <w:proofErr w:type="gramEnd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提高啤酒酵母发酵性能的研究</w:t>
            </w:r>
          </w:p>
        </w:tc>
      </w:tr>
      <w:tr w:rsidR="0068794B" w:rsidTr="00475754">
        <w:trPr>
          <w:trHeight w:val="551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left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widowControl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5B6AB4">
              <w:rPr>
                <w:rFonts w:ascii="宋体" w:hAnsi="宋体"/>
                <w:sz w:val="24"/>
                <w:szCs w:val="24"/>
              </w:rPr>
              <w:t>09:10-09:30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王周利：苹果汁中脂环酸芽孢杆菌的免疫磁性分离及快速检测技术研究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68794B" w:rsidTr="00475754">
        <w:trPr>
          <w:trHeight w:val="551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left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416AB7">
              <w:rPr>
                <w:rFonts w:eastAsia="黑体"/>
                <w:b/>
                <w:sz w:val="24"/>
              </w:rPr>
              <w:t>09:30-09</w:t>
            </w:r>
            <w:r>
              <w:rPr>
                <w:rFonts w:eastAsia="黑体"/>
                <w:b/>
                <w:sz w:val="24"/>
              </w:rPr>
              <w:t>:</w:t>
            </w:r>
            <w:r w:rsidRPr="00416AB7">
              <w:rPr>
                <w:rFonts w:eastAsia="黑体"/>
                <w:b/>
                <w:sz w:val="24"/>
              </w:rPr>
              <w:t>45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F56897" w:rsidRDefault="0068794B" w:rsidP="00475754">
            <w:pPr>
              <w:snapToGrid w:val="0"/>
              <w:spacing w:line="240" w:lineRule="atLeast"/>
              <w:ind w:firstLineChars="690" w:firstLine="1940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8"/>
                <w:szCs w:val="28"/>
              </w:rPr>
              <w:t>休</w:t>
            </w:r>
            <w:r>
              <w:rPr>
                <w:rFonts w:ascii="Times New Roman" w:eastAsia="黑体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kern w:val="0"/>
                <w:sz w:val="28"/>
                <w:szCs w:val="28"/>
              </w:rPr>
              <w:t>息</w:t>
            </w:r>
          </w:p>
        </w:tc>
      </w:tr>
      <w:tr w:rsidR="0068794B" w:rsidTr="00475754">
        <w:trPr>
          <w:trHeight w:val="8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Pr="008C3FB8" w:rsidRDefault="0068794B" w:rsidP="00475754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Pr="00DB2B87" w:rsidRDefault="0068794B" w:rsidP="00475754">
            <w:pPr>
              <w:ind w:leftChars="56" w:left="118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DB2B87">
              <w:rPr>
                <w:rFonts w:ascii="宋体" w:hAnsi="宋体"/>
                <w:b/>
                <w:color w:val="000000"/>
                <w:kern w:val="0"/>
                <w:sz w:val="24"/>
              </w:rPr>
              <w:t>09:45-11:30</w:t>
            </w:r>
          </w:p>
          <w:p w:rsidR="0068794B" w:rsidRPr="00896371" w:rsidRDefault="0068794B" w:rsidP="00475754">
            <w:pPr>
              <w:ind w:firstLineChars="49" w:firstLine="118"/>
              <w:jc w:val="left"/>
            </w:pPr>
            <w:r w:rsidRPr="00DB2B8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（学生报告</w:t>
            </w:r>
            <w:r w:rsidRPr="00896371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09:45-10:00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王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媛</w:t>
            </w:r>
            <w:proofErr w:type="gramEnd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：植物精油及其抗菌膜对扩展青霉生长、产毒的抑制作用和机理研究</w:t>
            </w:r>
          </w:p>
        </w:tc>
      </w:tr>
      <w:tr w:rsidR="0068794B" w:rsidTr="00475754">
        <w:trPr>
          <w:trHeight w:val="1315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10:00-10:15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孟江飞</w:t>
            </w:r>
            <w:proofErr w:type="gramEnd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>The ameliorative effects of exogenous melatonin on grape cuttings under water-deficient stress: Antioxidant metabolites, leaf anatomy, and chloroplast morphology</w:t>
            </w:r>
          </w:p>
        </w:tc>
      </w:tr>
      <w:tr w:rsidR="0068794B" w:rsidTr="00475754">
        <w:trPr>
          <w:trHeight w:val="55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10:15-10:30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ind w:left="960" w:hangingChars="400" w:hanging="96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王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银：甲基导向错配修复系统突变研究</w:t>
            </w:r>
          </w:p>
        </w:tc>
      </w:tr>
      <w:tr w:rsidR="0068794B" w:rsidTr="00475754">
        <w:trPr>
          <w:trHeight w:val="55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10:30-10:45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ind w:left="960" w:hangingChars="400" w:hanging="96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王艳君：</w:t>
            </w: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大香格里拉地区酿酒葡萄气候区划研究</w:t>
            </w:r>
          </w:p>
        </w:tc>
      </w:tr>
      <w:tr w:rsidR="0068794B" w:rsidTr="00475754">
        <w:trPr>
          <w:trHeight w:val="55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10:45-11:00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tabs>
                <w:tab w:val="left" w:pos="1998"/>
              </w:tabs>
              <w:ind w:left="960" w:hangingChars="400" w:hanging="96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刘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涛：食品中有害物质的快速检测</w:t>
            </w:r>
          </w:p>
        </w:tc>
      </w:tr>
      <w:tr w:rsidR="0068794B" w:rsidTr="00475754">
        <w:trPr>
          <w:trHeight w:val="55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11:00-11:15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tabs>
                <w:tab w:val="left" w:pos="1998"/>
              </w:tabs>
              <w:ind w:left="960" w:hangingChars="400" w:hanging="96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王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欣：亚临界水法提取果渣果胶及其品质研究</w:t>
            </w:r>
          </w:p>
        </w:tc>
      </w:tr>
      <w:tr w:rsidR="0068794B" w:rsidTr="00475754">
        <w:trPr>
          <w:trHeight w:val="55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11:15-11:30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1601D4" w:rsidRDefault="0068794B" w:rsidP="00475754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韩淇安</w:t>
            </w: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 w:rsidRPr="001601D4">
              <w:rPr>
                <w:rFonts w:ascii="宋体" w:hAnsi="宋体" w:cs="宋体" w:hint="eastAsia"/>
                <w:kern w:val="0"/>
                <w:sz w:val="24"/>
                <w:szCs w:val="24"/>
              </w:rPr>
              <w:t>尿石素</w:t>
            </w:r>
            <w:r w:rsidRPr="001601D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1601D4"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1601D4">
              <w:rPr>
                <w:rFonts w:ascii="宋体" w:hAnsi="宋体" w:cs="宋体"/>
                <w:kern w:val="0"/>
                <w:sz w:val="24"/>
                <w:szCs w:val="24"/>
              </w:rPr>
              <w:t>ox-LDL</w:t>
            </w:r>
            <w:r w:rsidRPr="001601D4">
              <w:rPr>
                <w:rFonts w:ascii="宋体" w:hAnsi="宋体" w:cs="宋体" w:hint="eastAsia"/>
                <w:kern w:val="0"/>
                <w:sz w:val="24"/>
                <w:szCs w:val="24"/>
              </w:rPr>
              <w:t>诱导的人动脉内皮细胞功能紊乱的作用机制研究</w:t>
            </w:r>
          </w:p>
        </w:tc>
      </w:tr>
      <w:tr w:rsidR="0068794B" w:rsidTr="00475754">
        <w:trPr>
          <w:cantSplit/>
          <w:trHeight w:hRule="exact" w:val="82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Pr="008C3FB8" w:rsidRDefault="0068794B" w:rsidP="00475754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8C3FB8">
              <w:rPr>
                <w:rFonts w:ascii="宋体" w:hAnsi="宋体"/>
                <w:b/>
                <w:color w:val="000000"/>
                <w:kern w:val="0"/>
                <w:sz w:val="24"/>
              </w:rPr>
              <w:lastRenderedPageBreak/>
              <w:t>14:00-17:50</w:t>
            </w:r>
          </w:p>
          <w:p w:rsidR="0068794B" w:rsidRPr="008C3FB8" w:rsidRDefault="0068794B" w:rsidP="00475754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spacing w:line="32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主持：</w:t>
            </w:r>
            <w:r w:rsidRPr="00332AF9">
              <w:rPr>
                <w:rFonts w:ascii="Times New Roman" w:eastAsia="黑体" w:hAnsi="Times New Roman" w:hint="eastAsia"/>
                <w:color w:val="FF0000"/>
                <w:kern w:val="0"/>
                <w:sz w:val="24"/>
              </w:rPr>
              <w:t>待定</w:t>
            </w:r>
          </w:p>
        </w:tc>
      </w:tr>
      <w:tr w:rsidR="0068794B" w:rsidTr="00475754">
        <w:trPr>
          <w:cantSplit/>
          <w:trHeight w:hRule="exact" w:val="4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794B" w:rsidRPr="00DB2B87" w:rsidRDefault="0068794B" w:rsidP="00475754">
            <w:pPr>
              <w:ind w:firstLineChars="49" w:firstLine="118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DB2B87">
              <w:rPr>
                <w:rFonts w:ascii="宋体" w:hAnsi="宋体"/>
                <w:b/>
                <w:color w:val="000000"/>
                <w:kern w:val="0"/>
                <w:sz w:val="24"/>
              </w:rPr>
              <w:t>14:00-15:45</w:t>
            </w:r>
          </w:p>
          <w:p w:rsidR="0068794B" w:rsidRPr="00DB2B87" w:rsidRDefault="0068794B" w:rsidP="00475754">
            <w:pPr>
              <w:ind w:firstLineChars="49" w:firstLine="118"/>
              <w:jc w:val="left"/>
            </w:pPr>
            <w:r w:rsidRPr="00DB2B8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（学生报告）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14:00-14:15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吴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昊</w:t>
            </w:r>
            <w:proofErr w:type="gramEnd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：基于电子鼻与气质联用的苹果汁区别分析</w:t>
            </w:r>
          </w:p>
          <w:p w:rsidR="0068794B" w:rsidRPr="005B6AB4" w:rsidRDefault="0068794B" w:rsidP="00475754">
            <w:pPr>
              <w:pStyle w:val="a5"/>
              <w:rPr>
                <w:rFonts w:cs="Times New Roman"/>
                <w:color w:val="000000"/>
              </w:rPr>
            </w:pPr>
            <w:r w:rsidRPr="005B6AB4">
              <w:rPr>
                <w:rFonts w:cs="Times New Roman" w:hint="eastAsia"/>
                <w:color w:val="000000"/>
              </w:rPr>
              <w:t>下魔芋多糖与淀粉蛋白的相互作用</w:t>
            </w:r>
          </w:p>
        </w:tc>
      </w:tr>
      <w:tr w:rsidR="0068794B" w:rsidTr="00475754">
        <w:trPr>
          <w:cantSplit/>
          <w:trHeight w:hRule="exact" w:val="43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14:15-14:30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pStyle w:val="a5"/>
              <w:rPr>
                <w:rFonts w:cs="Times New Roman"/>
                <w:color w:val="000000"/>
              </w:rPr>
            </w:pPr>
            <w:r w:rsidRPr="005B6AB4">
              <w:rPr>
                <w:rFonts w:cs="Times New Roman" w:hint="eastAsia"/>
                <w:color w:val="000000"/>
                <w:szCs w:val="22"/>
              </w:rPr>
              <w:t>刘</w:t>
            </w:r>
            <w:r w:rsidRPr="005B6AB4">
              <w:rPr>
                <w:rFonts w:cs="Times New Roman"/>
                <w:color w:val="000000"/>
                <w:szCs w:val="22"/>
              </w:rPr>
              <w:t xml:space="preserve"> </w:t>
            </w:r>
            <w:r w:rsidRPr="005B6AB4">
              <w:rPr>
                <w:rFonts w:cs="Times New Roman" w:hint="eastAsia"/>
                <w:color w:val="000000"/>
                <w:szCs w:val="22"/>
              </w:rPr>
              <w:t>航：湿热处理对苦荞淀粉理化性质的改变</w:t>
            </w:r>
          </w:p>
        </w:tc>
      </w:tr>
      <w:tr w:rsidR="0068794B" w:rsidTr="00475754">
        <w:trPr>
          <w:cantSplit/>
          <w:trHeight w:hRule="exact" w:val="69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14:30-14:45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宋长征：微量元素锌对酿酒葡萄果实品质及葡萄酒香</w:t>
            </w:r>
            <w:proofErr w:type="gramStart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气特征</w:t>
            </w:r>
            <w:proofErr w:type="gramEnd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的影响</w:t>
            </w:r>
          </w:p>
        </w:tc>
      </w:tr>
      <w:tr w:rsidR="0068794B" w:rsidTr="00475754">
        <w:trPr>
          <w:cantSplit/>
          <w:trHeight w:hRule="exact" w:val="437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14:45-15:00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杨艳蝶：响应面优化酶法甘油解制备甘油二酯</w:t>
            </w:r>
          </w:p>
        </w:tc>
      </w:tr>
      <w:tr w:rsidR="0068794B" w:rsidTr="00475754">
        <w:trPr>
          <w:cantSplit/>
          <w:trHeight w:hRule="exact" w:val="623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15:00-15:15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rPr>
                <w:rFonts w:ascii="宋体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赵现方：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>Structure, Function and Evolution of Protein FW2.2</w:t>
            </w:r>
          </w:p>
        </w:tc>
      </w:tr>
      <w:tr w:rsidR="0068794B" w:rsidTr="00475754">
        <w:trPr>
          <w:cantSplit/>
          <w:trHeight w:hRule="exact" w:val="1377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15:15-15:30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岳</w:t>
            </w:r>
            <w:proofErr w:type="gramEnd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晓月：</w:t>
            </w:r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Simultaneous and Sensitive Determination of Two Antioxidants in Food Samples Using Linear Scan Voltammetry with </w:t>
            </w:r>
            <w:proofErr w:type="spellStart"/>
            <w:r w:rsidRPr="005B6AB4">
              <w:rPr>
                <w:rFonts w:ascii="宋体" w:hAnsi="宋体"/>
                <w:color w:val="000000"/>
                <w:kern w:val="0"/>
                <w:sz w:val="24"/>
              </w:rPr>
              <w:t>Graphene</w:t>
            </w:r>
            <w:proofErr w:type="spellEnd"/>
            <w:r w:rsidRPr="005B6AB4">
              <w:rPr>
                <w:rFonts w:ascii="宋体" w:hAnsi="宋体"/>
                <w:color w:val="000000"/>
                <w:kern w:val="0"/>
                <w:sz w:val="24"/>
              </w:rPr>
              <w:t xml:space="preserve"> and Gold Nanoparticles Composite Modified Electrode</w:t>
            </w:r>
          </w:p>
        </w:tc>
      </w:tr>
      <w:tr w:rsidR="0068794B" w:rsidTr="00475754">
        <w:trPr>
          <w:cantSplit/>
          <w:trHeight w:hRule="exact" w:val="48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15:30-15:45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rPr>
                <w:rFonts w:ascii="宋体"/>
                <w:color w:val="00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刘美迎：不同海拔对</w:t>
            </w:r>
            <w:proofErr w:type="gramStart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赤</w:t>
            </w:r>
            <w:proofErr w:type="gramEnd"/>
            <w:r w:rsidRPr="005B6AB4">
              <w:rPr>
                <w:rFonts w:ascii="宋体" w:hAnsi="宋体" w:hint="eastAsia"/>
                <w:color w:val="000000"/>
                <w:kern w:val="0"/>
                <w:sz w:val="24"/>
              </w:rPr>
              <w:t>霞珠果实花色苷的影响</w:t>
            </w:r>
          </w:p>
        </w:tc>
      </w:tr>
      <w:tr w:rsidR="0068794B" w:rsidTr="00475754">
        <w:trPr>
          <w:cantSplit/>
          <w:trHeight w:hRule="exact" w:val="48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15:45-16:00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ind w:firstLineChars="692" w:firstLine="1945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8"/>
                <w:szCs w:val="28"/>
              </w:rPr>
              <w:t>休</w:t>
            </w:r>
            <w:r>
              <w:rPr>
                <w:rFonts w:ascii="Times New Roman" w:eastAsia="黑体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kern w:val="0"/>
                <w:sz w:val="28"/>
                <w:szCs w:val="28"/>
              </w:rPr>
              <w:t>息</w:t>
            </w:r>
          </w:p>
        </w:tc>
      </w:tr>
      <w:tr w:rsidR="0068794B" w:rsidTr="00475754">
        <w:trPr>
          <w:cantSplit/>
          <w:trHeight w:hRule="exact" w:val="56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snapToGrid w:val="0"/>
              <w:spacing w:line="240" w:lineRule="atLeas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主持：</w:t>
            </w:r>
            <w:r w:rsidRPr="00332AF9">
              <w:rPr>
                <w:rFonts w:ascii="Times New Roman" w:eastAsia="黑体" w:hAnsi="Times New Roman" w:hint="eastAsia"/>
                <w:color w:val="FF0000"/>
                <w:kern w:val="0"/>
                <w:sz w:val="24"/>
              </w:rPr>
              <w:t>待定</w:t>
            </w:r>
          </w:p>
        </w:tc>
      </w:tr>
      <w:tr w:rsidR="0068794B" w:rsidRPr="005B6AB4" w:rsidTr="00475754">
        <w:trPr>
          <w:cantSplit/>
          <w:trHeight w:hRule="exact" w:val="683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794B" w:rsidRPr="00DB2B87" w:rsidRDefault="0068794B" w:rsidP="00475754">
            <w:pPr>
              <w:ind w:firstLineChars="49" w:firstLine="118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DB2B87">
              <w:rPr>
                <w:rFonts w:ascii="宋体" w:hAnsi="宋体"/>
                <w:b/>
                <w:color w:val="000000"/>
                <w:kern w:val="0"/>
                <w:sz w:val="24"/>
              </w:rPr>
              <w:t>16:00-17:50</w:t>
            </w:r>
          </w:p>
          <w:p w:rsidR="0068794B" w:rsidRPr="00DB2B87" w:rsidRDefault="0068794B" w:rsidP="00475754">
            <w:pPr>
              <w:ind w:firstLineChars="49" w:firstLine="118"/>
              <w:jc w:val="left"/>
            </w:pPr>
            <w:r w:rsidRPr="00DB2B8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（学生报告）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16:00-16:15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  <w:r w:rsidRPr="005B6AB4">
              <w:rPr>
                <w:rFonts w:ascii="宋体" w:hAnsi="宋体" w:hint="eastAsia"/>
                <w:kern w:val="0"/>
                <w:sz w:val="24"/>
              </w:rPr>
              <w:t>赵</w:t>
            </w:r>
            <w:r w:rsidRPr="005B6AB4">
              <w:rPr>
                <w:rFonts w:ascii="宋体" w:hAnsi="宋体"/>
                <w:kern w:val="0"/>
                <w:sz w:val="24"/>
              </w:rPr>
              <w:t xml:space="preserve"> </w:t>
            </w:r>
            <w:r w:rsidRPr="005B6AB4">
              <w:rPr>
                <w:rFonts w:ascii="宋体" w:hAnsi="宋体" w:hint="eastAsia"/>
                <w:kern w:val="0"/>
                <w:sz w:val="24"/>
              </w:rPr>
              <w:t>艳：五种杂豆体外抗氧化活性研究</w:t>
            </w:r>
          </w:p>
        </w:tc>
      </w:tr>
      <w:tr w:rsidR="0068794B" w:rsidRPr="005B6AB4" w:rsidTr="00475754">
        <w:trPr>
          <w:cantSplit/>
          <w:trHeight w:hRule="exact" w:val="6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16:15-16:30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snapToGrid w:val="0"/>
              <w:spacing w:line="240" w:lineRule="atLeast"/>
              <w:jc w:val="left"/>
              <w:rPr>
                <w:rFonts w:ascii="宋体"/>
                <w:color w:val="FF0000"/>
                <w:kern w:val="0"/>
                <w:sz w:val="24"/>
              </w:rPr>
            </w:pPr>
            <w:r w:rsidRPr="005B6AB4">
              <w:rPr>
                <w:rFonts w:ascii="宋体" w:hAnsi="宋体" w:hint="eastAsia"/>
                <w:kern w:val="0"/>
                <w:sz w:val="24"/>
              </w:rPr>
              <w:t>王</w:t>
            </w:r>
            <w:r w:rsidRPr="005B6AB4">
              <w:rPr>
                <w:rFonts w:ascii="宋体" w:hAnsi="宋体"/>
                <w:kern w:val="0"/>
                <w:sz w:val="24"/>
              </w:rPr>
              <w:t xml:space="preserve"> </w:t>
            </w:r>
            <w:r w:rsidRPr="005B6AB4">
              <w:rPr>
                <w:rFonts w:ascii="宋体" w:hAnsi="宋体" w:hint="eastAsia"/>
                <w:kern w:val="0"/>
                <w:sz w:val="24"/>
              </w:rPr>
              <w:t>静：中国传统发酵食品中乳酸菌的多样性、益生特性及安全性研究</w:t>
            </w:r>
          </w:p>
        </w:tc>
      </w:tr>
      <w:tr w:rsidR="0068794B" w:rsidRPr="005B6AB4" w:rsidTr="00475754">
        <w:trPr>
          <w:cantSplit/>
          <w:trHeight w:hRule="exact" w:val="637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16:30-16:45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snapToGrid w:val="0"/>
              <w:spacing w:line="240" w:lineRule="atLeast"/>
              <w:jc w:val="left"/>
              <w:rPr>
                <w:rFonts w:ascii="宋体"/>
                <w:color w:val="0000FF"/>
                <w:kern w:val="0"/>
                <w:sz w:val="24"/>
              </w:rPr>
            </w:pPr>
            <w:r w:rsidRPr="005B6AB4">
              <w:rPr>
                <w:rFonts w:ascii="宋体" w:hAnsi="宋体" w:hint="eastAsia"/>
                <w:kern w:val="0"/>
                <w:sz w:val="24"/>
              </w:rPr>
              <w:t>刘</w:t>
            </w:r>
            <w:r w:rsidRPr="005B6AB4">
              <w:rPr>
                <w:rFonts w:ascii="宋体" w:hAnsi="宋体"/>
                <w:kern w:val="0"/>
                <w:sz w:val="24"/>
              </w:rPr>
              <w:t xml:space="preserve"> </w:t>
            </w:r>
            <w:proofErr w:type="gramStart"/>
            <w:r w:rsidRPr="005B6AB4">
              <w:rPr>
                <w:rFonts w:ascii="宋体" w:hAnsi="宋体" w:hint="eastAsia"/>
                <w:kern w:val="0"/>
                <w:sz w:val="24"/>
              </w:rPr>
              <w:t>茜</w:t>
            </w:r>
            <w:proofErr w:type="gramEnd"/>
            <w:r w:rsidRPr="005B6AB4">
              <w:rPr>
                <w:rFonts w:ascii="宋体" w:hAnsi="宋体" w:hint="eastAsia"/>
                <w:kern w:val="0"/>
                <w:sz w:val="24"/>
              </w:rPr>
              <w:t>：食品因子菊</w:t>
            </w:r>
            <w:proofErr w:type="gramStart"/>
            <w:r w:rsidRPr="005B6AB4">
              <w:rPr>
                <w:rFonts w:ascii="宋体" w:hAnsi="宋体" w:hint="eastAsia"/>
                <w:kern w:val="0"/>
                <w:sz w:val="24"/>
              </w:rPr>
              <w:t>苣</w:t>
            </w:r>
            <w:proofErr w:type="gramEnd"/>
            <w:r w:rsidRPr="005B6AB4">
              <w:rPr>
                <w:rFonts w:ascii="宋体" w:hAnsi="宋体" w:hint="eastAsia"/>
                <w:kern w:val="0"/>
                <w:sz w:val="24"/>
              </w:rPr>
              <w:t>酸的代谢及其代谢产物生物活性研究</w:t>
            </w:r>
            <w:r w:rsidRPr="005B6AB4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68794B" w:rsidRPr="005B6AB4" w:rsidTr="00475754">
        <w:trPr>
          <w:cantSplit/>
          <w:trHeight w:hRule="exact" w:val="569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16:45-17:00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snapToGrid w:val="0"/>
              <w:spacing w:line="240" w:lineRule="atLeast"/>
              <w:jc w:val="left"/>
              <w:rPr>
                <w:rFonts w:ascii="宋体"/>
                <w:color w:val="0000FF"/>
                <w:kern w:val="0"/>
                <w:sz w:val="24"/>
              </w:rPr>
            </w:pPr>
            <w:r w:rsidRPr="005B6AB4">
              <w:rPr>
                <w:rFonts w:ascii="宋体" w:hAnsi="宋体" w:hint="eastAsia"/>
                <w:kern w:val="0"/>
                <w:sz w:val="24"/>
              </w:rPr>
              <w:t>徐</w:t>
            </w:r>
            <w:r w:rsidRPr="005B6AB4">
              <w:rPr>
                <w:rFonts w:ascii="宋体" w:hAnsi="宋体"/>
                <w:kern w:val="0"/>
                <w:sz w:val="24"/>
              </w:rPr>
              <w:t xml:space="preserve"> </w:t>
            </w:r>
            <w:r w:rsidRPr="005B6AB4">
              <w:rPr>
                <w:rFonts w:ascii="宋体" w:hAnsi="宋体" w:hint="eastAsia"/>
                <w:kern w:val="0"/>
                <w:sz w:val="24"/>
              </w:rPr>
              <w:t>凡：油菜素内酯对葡萄成熟过程中糖卸载的影响</w:t>
            </w:r>
          </w:p>
        </w:tc>
      </w:tr>
      <w:tr w:rsidR="0068794B" w:rsidRPr="005B6AB4" w:rsidTr="00475754">
        <w:trPr>
          <w:cantSplit/>
          <w:trHeight w:hRule="exact" w:val="56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17:00-17:15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snapToGrid w:val="0"/>
              <w:spacing w:line="240" w:lineRule="atLeast"/>
              <w:jc w:val="left"/>
              <w:rPr>
                <w:rFonts w:ascii="宋体"/>
                <w:color w:val="0000FF"/>
                <w:kern w:val="0"/>
                <w:sz w:val="24"/>
              </w:rPr>
            </w:pPr>
            <w:r w:rsidRPr="005B6AB4">
              <w:rPr>
                <w:rFonts w:ascii="宋体" w:hAnsi="宋体" w:hint="eastAsia"/>
                <w:kern w:val="0"/>
                <w:sz w:val="24"/>
              </w:rPr>
              <w:t>叶萌祺：混合发酵对苹果酒品质的影响研究</w:t>
            </w:r>
          </w:p>
        </w:tc>
      </w:tr>
      <w:tr w:rsidR="0068794B" w:rsidRPr="005B6AB4" w:rsidTr="00475754">
        <w:trPr>
          <w:cantSplit/>
          <w:trHeight w:hRule="exact" w:val="607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 w:rsidRPr="005B6AB4">
              <w:rPr>
                <w:rFonts w:ascii="宋体" w:hAnsi="宋体"/>
                <w:sz w:val="24"/>
              </w:rPr>
              <w:t>17:15-17:30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Pr="005B6AB4" w:rsidRDefault="0068794B" w:rsidP="00475754"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  <w:r w:rsidRPr="005B6AB4">
              <w:rPr>
                <w:rFonts w:ascii="宋体" w:hAnsi="宋体" w:hint="eastAsia"/>
                <w:kern w:val="0"/>
                <w:sz w:val="24"/>
              </w:rPr>
              <w:t>王亚鸽：基于近红外技术的枸杞内在品质快速检测及产地溯源研究</w:t>
            </w:r>
          </w:p>
        </w:tc>
      </w:tr>
      <w:tr w:rsidR="0068794B" w:rsidTr="00475754">
        <w:trPr>
          <w:cantSplit/>
          <w:trHeight w:hRule="exact" w:val="637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68794B">
            <w:pPr>
              <w:pStyle w:val="a6"/>
              <w:adjustRightInd w:val="0"/>
              <w:snapToGrid w:val="0"/>
              <w:spacing w:beforeLines="50" w:before="156" w:afterLines="50" w:after="156" w:line="240" w:lineRule="exact"/>
              <w:ind w:leftChars="0" w:left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17:30-17:50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4B" w:rsidRDefault="0068794B" w:rsidP="00475754">
            <w:pPr>
              <w:snapToGrid w:val="0"/>
              <w:spacing w:line="240" w:lineRule="atLeast"/>
              <w:ind w:firstLineChars="350" w:firstLine="840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论坛闭幕式</w:t>
            </w:r>
          </w:p>
        </w:tc>
      </w:tr>
    </w:tbl>
    <w:p w:rsidR="0068794B" w:rsidRDefault="0068794B" w:rsidP="0068794B">
      <w:pPr>
        <w:shd w:val="clear" w:color="auto" w:fill="FFFFFF"/>
        <w:spacing w:before="100" w:beforeAutospacing="1" w:after="100" w:afterAutospacing="1" w:line="360" w:lineRule="auto"/>
        <w:contextualSpacing/>
        <w:rPr>
          <w:b/>
          <w:sz w:val="24"/>
          <w:szCs w:val="24"/>
        </w:rPr>
      </w:pPr>
    </w:p>
    <w:p w:rsidR="006E25F4" w:rsidRDefault="006E25F4"/>
    <w:sectPr w:rsidR="006E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88" w:rsidRDefault="00D64D88" w:rsidP="0068794B">
      <w:r>
        <w:separator/>
      </w:r>
    </w:p>
  </w:endnote>
  <w:endnote w:type="continuationSeparator" w:id="0">
    <w:p w:rsidR="00D64D88" w:rsidRDefault="00D64D88" w:rsidP="0068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88" w:rsidRDefault="00D64D88" w:rsidP="0068794B">
      <w:r>
        <w:separator/>
      </w:r>
    </w:p>
  </w:footnote>
  <w:footnote w:type="continuationSeparator" w:id="0">
    <w:p w:rsidR="00D64D88" w:rsidRDefault="00D64D88" w:rsidP="0068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10"/>
    <w:rsid w:val="0068794B"/>
    <w:rsid w:val="006E25F4"/>
    <w:rsid w:val="007F3510"/>
    <w:rsid w:val="00D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9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94B"/>
    <w:rPr>
      <w:sz w:val="18"/>
      <w:szCs w:val="18"/>
    </w:rPr>
  </w:style>
  <w:style w:type="paragraph" w:styleId="a5">
    <w:name w:val="Normal (Web)"/>
    <w:basedOn w:val="a"/>
    <w:uiPriority w:val="99"/>
    <w:rsid w:val="006879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rsid w:val="0068794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68794B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9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94B"/>
    <w:rPr>
      <w:sz w:val="18"/>
      <w:szCs w:val="18"/>
    </w:rPr>
  </w:style>
  <w:style w:type="paragraph" w:styleId="a5">
    <w:name w:val="Normal (Web)"/>
    <w:basedOn w:val="a"/>
    <w:uiPriority w:val="99"/>
    <w:rsid w:val="006879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rsid w:val="0068794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68794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xbnl</dc:creator>
  <cp:keywords/>
  <dc:description/>
  <cp:lastModifiedBy>xbnl</cp:lastModifiedBy>
  <cp:revision>2</cp:revision>
  <dcterms:created xsi:type="dcterms:W3CDTF">2014-12-17T07:43:00Z</dcterms:created>
  <dcterms:modified xsi:type="dcterms:W3CDTF">2014-12-17T07:45:00Z</dcterms:modified>
</cp:coreProperties>
</file>