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7F6" w:rsidRPr="00F02753" w:rsidRDefault="00EB67F6" w:rsidP="00EB67F6">
      <w:pPr>
        <w:pStyle w:val="1"/>
        <w:jc w:val="center"/>
        <w:rPr>
          <w:sz w:val="32"/>
          <w:szCs w:val="32"/>
        </w:rPr>
      </w:pPr>
      <w:r w:rsidRPr="00F02753">
        <w:rPr>
          <w:rFonts w:hint="eastAsia"/>
          <w:sz w:val="32"/>
          <w:szCs w:val="32"/>
        </w:rPr>
        <w:t>2014</w:t>
      </w:r>
      <w:r w:rsidRPr="00F02753">
        <w:rPr>
          <w:rFonts w:hint="eastAsia"/>
          <w:sz w:val="32"/>
          <w:szCs w:val="32"/>
        </w:rPr>
        <w:t>年农业资源与环境全国博士生学术论坛</w:t>
      </w:r>
      <w:r>
        <w:rPr>
          <w:rFonts w:hint="eastAsia"/>
          <w:sz w:val="32"/>
          <w:szCs w:val="32"/>
        </w:rPr>
        <w:t>学术报告日程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4"/>
        <w:gridCol w:w="6281"/>
        <w:gridCol w:w="2207"/>
      </w:tblGrid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5000" w:type="pct"/>
            <w:gridSpan w:val="3"/>
            <w:shd w:val="clear" w:color="auto" w:fill="A6A6A6"/>
            <w:vAlign w:val="center"/>
          </w:tcPr>
          <w:p w:rsidR="00EB67F6" w:rsidRPr="00AC07D5" w:rsidRDefault="00EB67F6" w:rsidP="000B4D44">
            <w:pPr>
              <w:jc w:val="center"/>
              <w:rPr>
                <w:b/>
                <w:sz w:val="24"/>
                <w:szCs w:val="24"/>
              </w:rPr>
            </w:pPr>
            <w:r w:rsidRPr="00AC07D5">
              <w:rPr>
                <w:rFonts w:hint="eastAsia"/>
                <w:b/>
                <w:sz w:val="24"/>
                <w:szCs w:val="24"/>
              </w:rPr>
              <w:t>2014</w:t>
            </w:r>
            <w:r w:rsidRPr="00AC07D5">
              <w:rPr>
                <w:rFonts w:hint="eastAsia"/>
                <w:b/>
                <w:sz w:val="24"/>
                <w:szCs w:val="24"/>
              </w:rPr>
              <w:t>年</w:t>
            </w:r>
            <w:r w:rsidRPr="00AC07D5">
              <w:rPr>
                <w:rFonts w:hint="eastAsia"/>
                <w:b/>
                <w:sz w:val="24"/>
                <w:szCs w:val="24"/>
              </w:rPr>
              <w:t>10</w:t>
            </w:r>
            <w:r w:rsidRPr="00AC07D5">
              <w:rPr>
                <w:rFonts w:hint="eastAsia"/>
                <w:b/>
                <w:sz w:val="24"/>
                <w:szCs w:val="24"/>
              </w:rPr>
              <w:t>月</w:t>
            </w:r>
            <w:r w:rsidRPr="00AC07D5">
              <w:rPr>
                <w:rFonts w:hint="eastAsia"/>
                <w:b/>
                <w:sz w:val="24"/>
                <w:szCs w:val="24"/>
              </w:rPr>
              <w:t>17</w:t>
            </w:r>
            <w:r w:rsidRPr="00AC07D5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583"/>
          <w:tblHeader/>
        </w:trPr>
        <w:tc>
          <w:tcPr>
            <w:tcW w:w="1027" w:type="pct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rFonts w:hint="eastAsia"/>
                <w:sz w:val="24"/>
                <w:szCs w:val="24"/>
              </w:rPr>
              <w:t>8:00-22:00</w:t>
            </w:r>
          </w:p>
        </w:tc>
        <w:tc>
          <w:tcPr>
            <w:tcW w:w="3973" w:type="pct"/>
            <w:gridSpan w:val="2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rFonts w:hint="eastAsia"/>
                <w:sz w:val="24"/>
                <w:szCs w:val="24"/>
              </w:rPr>
              <w:t>代表报到注册、安排住宿、领取会议资料、拷贝</w:t>
            </w:r>
            <w:r w:rsidRPr="00AC07D5">
              <w:rPr>
                <w:rFonts w:hint="eastAsia"/>
                <w:sz w:val="24"/>
                <w:szCs w:val="24"/>
              </w:rPr>
              <w:t>PPT</w:t>
            </w:r>
            <w:r w:rsidRPr="00AC07D5">
              <w:rPr>
                <w:rFonts w:hint="eastAsia"/>
                <w:sz w:val="24"/>
                <w:szCs w:val="24"/>
              </w:rPr>
              <w:t>（好客酒店）</w:t>
            </w: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  <w:tblHeader/>
        </w:trPr>
        <w:tc>
          <w:tcPr>
            <w:tcW w:w="5000" w:type="pct"/>
            <w:gridSpan w:val="3"/>
            <w:shd w:val="clear" w:color="auto" w:fill="A6A6A6"/>
            <w:vAlign w:val="center"/>
          </w:tcPr>
          <w:p w:rsidR="00EB67F6" w:rsidRPr="00AC07D5" w:rsidRDefault="00EB67F6" w:rsidP="000B4D44">
            <w:pPr>
              <w:jc w:val="center"/>
              <w:rPr>
                <w:b/>
                <w:sz w:val="24"/>
                <w:szCs w:val="24"/>
              </w:rPr>
            </w:pPr>
            <w:r w:rsidRPr="00AC07D5">
              <w:rPr>
                <w:rFonts w:hint="eastAsia"/>
                <w:b/>
                <w:sz w:val="24"/>
                <w:szCs w:val="24"/>
              </w:rPr>
              <w:t>2014</w:t>
            </w:r>
            <w:r w:rsidRPr="00AC07D5">
              <w:rPr>
                <w:rFonts w:hint="eastAsia"/>
                <w:b/>
                <w:sz w:val="24"/>
                <w:szCs w:val="24"/>
              </w:rPr>
              <w:t>年</w:t>
            </w:r>
            <w:r w:rsidRPr="00AC07D5">
              <w:rPr>
                <w:rFonts w:hint="eastAsia"/>
                <w:b/>
                <w:sz w:val="24"/>
                <w:szCs w:val="24"/>
              </w:rPr>
              <w:t>10</w:t>
            </w:r>
            <w:r w:rsidRPr="00AC07D5">
              <w:rPr>
                <w:rFonts w:hint="eastAsia"/>
                <w:b/>
                <w:sz w:val="24"/>
                <w:szCs w:val="24"/>
              </w:rPr>
              <w:t>月</w:t>
            </w:r>
            <w:r w:rsidRPr="00AC07D5">
              <w:rPr>
                <w:rFonts w:hint="eastAsia"/>
                <w:b/>
                <w:sz w:val="24"/>
                <w:szCs w:val="24"/>
              </w:rPr>
              <w:t>18</w:t>
            </w:r>
            <w:r w:rsidRPr="00AC07D5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  <w:tblHeader/>
        </w:trPr>
        <w:tc>
          <w:tcPr>
            <w:tcW w:w="5000" w:type="pct"/>
            <w:gridSpan w:val="3"/>
            <w:shd w:val="clear" w:color="auto" w:fill="FFFFFF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7:00-7:40</w:t>
            </w:r>
            <w:r w:rsidRPr="00AC07D5">
              <w:rPr>
                <w:rFonts w:hint="eastAsia"/>
                <w:sz w:val="24"/>
                <w:szCs w:val="24"/>
              </w:rPr>
              <w:t>：自助早餐（好客酒店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  <w:tblHeader/>
        </w:trPr>
        <w:tc>
          <w:tcPr>
            <w:tcW w:w="5000" w:type="pct"/>
            <w:gridSpan w:val="3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rFonts w:hint="eastAsia"/>
                <w:sz w:val="24"/>
                <w:szCs w:val="24"/>
              </w:rPr>
              <w:t>7:4</w:t>
            </w:r>
            <w:r>
              <w:rPr>
                <w:rFonts w:hint="eastAsia"/>
                <w:sz w:val="24"/>
                <w:szCs w:val="24"/>
              </w:rPr>
              <w:t>0</w:t>
            </w:r>
            <w:r w:rsidRPr="00AC07D5">
              <w:rPr>
                <w:rFonts w:hint="eastAsia"/>
                <w:sz w:val="24"/>
                <w:szCs w:val="24"/>
              </w:rPr>
              <w:t>：乘车前往西北农林科技大学国际交流中心</w:t>
            </w:r>
            <w:r w:rsidRPr="00AC07D5">
              <w:rPr>
                <w:rFonts w:hint="eastAsia"/>
                <w:sz w:val="24"/>
                <w:szCs w:val="24"/>
              </w:rPr>
              <w:t>207</w:t>
            </w:r>
            <w:r w:rsidRPr="00AC07D5">
              <w:rPr>
                <w:rFonts w:hint="eastAsia"/>
                <w:sz w:val="24"/>
                <w:szCs w:val="24"/>
              </w:rPr>
              <w:t>会议室</w:t>
            </w: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  <w:tblHeader/>
        </w:trPr>
        <w:tc>
          <w:tcPr>
            <w:tcW w:w="1027" w:type="pct"/>
            <w:vMerge w:val="restart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rFonts w:hint="eastAsia"/>
                <w:sz w:val="24"/>
                <w:szCs w:val="24"/>
              </w:rPr>
              <w:t>8:10-8:30</w:t>
            </w:r>
          </w:p>
        </w:tc>
        <w:tc>
          <w:tcPr>
            <w:tcW w:w="2940" w:type="pct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rFonts w:hint="eastAsia"/>
                <w:sz w:val="24"/>
                <w:szCs w:val="24"/>
              </w:rPr>
              <w:t>8:10-8:30</w:t>
            </w:r>
            <w:r w:rsidRPr="00AC07D5">
              <w:rPr>
                <w:rFonts w:hint="eastAsia"/>
                <w:sz w:val="24"/>
                <w:szCs w:val="24"/>
              </w:rPr>
              <w:t>开幕式及合影</w:t>
            </w:r>
          </w:p>
        </w:tc>
        <w:tc>
          <w:tcPr>
            <w:tcW w:w="1033" w:type="pct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rFonts w:hint="eastAsia"/>
                <w:sz w:val="24"/>
                <w:szCs w:val="24"/>
              </w:rPr>
              <w:t>主持人</w:t>
            </w: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  <w:tblHeader/>
        </w:trPr>
        <w:tc>
          <w:tcPr>
            <w:tcW w:w="1027" w:type="pct"/>
            <w:vMerge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0" w:type="pct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rFonts w:hint="eastAsia"/>
                <w:sz w:val="24"/>
                <w:szCs w:val="24"/>
              </w:rPr>
              <w:t>中国农业大学张福锁教授致开幕辞</w:t>
            </w:r>
          </w:p>
        </w:tc>
        <w:tc>
          <w:tcPr>
            <w:tcW w:w="1033" w:type="pct"/>
            <w:vMerge w:val="restart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rFonts w:hint="eastAsia"/>
                <w:sz w:val="24"/>
                <w:szCs w:val="24"/>
              </w:rPr>
              <w:t>吕家珑</w:t>
            </w: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  <w:tblHeader/>
        </w:trPr>
        <w:tc>
          <w:tcPr>
            <w:tcW w:w="1027" w:type="pct"/>
            <w:vMerge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0" w:type="pct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rFonts w:hint="eastAsia"/>
                <w:sz w:val="24"/>
                <w:szCs w:val="24"/>
              </w:rPr>
              <w:t>校领导致欢迎辞</w:t>
            </w:r>
          </w:p>
        </w:tc>
        <w:tc>
          <w:tcPr>
            <w:tcW w:w="1033" w:type="pct"/>
            <w:vMerge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616"/>
          <w:tblHeader/>
        </w:trPr>
        <w:tc>
          <w:tcPr>
            <w:tcW w:w="1027" w:type="pct"/>
            <w:vMerge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0" w:type="pct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rFonts w:hint="eastAsia"/>
                <w:sz w:val="24"/>
                <w:szCs w:val="24"/>
              </w:rPr>
              <w:t>研究生院领导致辞</w:t>
            </w:r>
          </w:p>
        </w:tc>
        <w:tc>
          <w:tcPr>
            <w:tcW w:w="1033" w:type="pct"/>
            <w:vMerge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  <w:tblHeader/>
        </w:trPr>
        <w:tc>
          <w:tcPr>
            <w:tcW w:w="1027" w:type="pct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rFonts w:hint="eastAsia"/>
                <w:sz w:val="24"/>
                <w:szCs w:val="24"/>
              </w:rPr>
              <w:t>8:30-8:40</w:t>
            </w:r>
          </w:p>
        </w:tc>
        <w:tc>
          <w:tcPr>
            <w:tcW w:w="3973" w:type="pct"/>
            <w:gridSpan w:val="2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rFonts w:hint="eastAsia"/>
                <w:sz w:val="24"/>
                <w:szCs w:val="24"/>
              </w:rPr>
              <w:t>合影（国际交流中心东门）</w:t>
            </w: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  <w:tblHeader/>
        </w:trPr>
        <w:tc>
          <w:tcPr>
            <w:tcW w:w="3967" w:type="pct"/>
            <w:gridSpan w:val="2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rFonts w:hint="eastAsia"/>
                <w:sz w:val="24"/>
                <w:szCs w:val="24"/>
              </w:rPr>
              <w:t xml:space="preserve">8:40-12:10  </w:t>
            </w:r>
            <w:r w:rsidRPr="00AC07D5">
              <w:rPr>
                <w:rFonts w:hint="eastAsia"/>
                <w:sz w:val="24"/>
                <w:szCs w:val="24"/>
              </w:rPr>
              <w:t>大会主题报告</w:t>
            </w:r>
            <w:r w:rsidRPr="00AC07D5"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7</w:t>
            </w:r>
            <w:r w:rsidRPr="00AC07D5">
              <w:rPr>
                <w:rFonts w:hint="eastAsia"/>
                <w:sz w:val="24"/>
                <w:szCs w:val="24"/>
              </w:rPr>
              <w:t>会议室</w:t>
            </w:r>
          </w:p>
        </w:tc>
        <w:tc>
          <w:tcPr>
            <w:tcW w:w="1033" w:type="pct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rFonts w:hint="eastAsia"/>
                <w:sz w:val="24"/>
                <w:szCs w:val="24"/>
              </w:rPr>
              <w:t>主持人</w:t>
            </w: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808"/>
          <w:tblHeader/>
        </w:trPr>
        <w:tc>
          <w:tcPr>
            <w:tcW w:w="1027" w:type="pct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rFonts w:hint="eastAsia"/>
                <w:sz w:val="24"/>
                <w:szCs w:val="24"/>
              </w:rPr>
              <w:t>8:40-9:10</w:t>
            </w:r>
          </w:p>
        </w:tc>
        <w:tc>
          <w:tcPr>
            <w:tcW w:w="2940" w:type="pct"/>
            <w:vAlign w:val="center"/>
          </w:tcPr>
          <w:p w:rsidR="00EB67F6" w:rsidRPr="00026781" w:rsidRDefault="00EB67F6" w:rsidP="000B4D44">
            <w:pPr>
              <w:jc w:val="center"/>
              <w:rPr>
                <w:rFonts w:hint="eastAsia"/>
                <w:sz w:val="24"/>
                <w:szCs w:val="24"/>
              </w:rPr>
            </w:pPr>
            <w:r w:rsidRPr="004E23D6">
              <w:rPr>
                <w:rFonts w:ascii="宋体" w:hAnsi="宋体" w:hint="eastAsia"/>
                <w:szCs w:val="21"/>
              </w:rPr>
              <w:t>建设一流学科、培养一流人才</w:t>
            </w:r>
          </w:p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026781">
              <w:rPr>
                <w:rFonts w:ascii="楷体" w:eastAsia="楷体" w:hAnsi="楷体" w:hint="eastAsia"/>
                <w:sz w:val="24"/>
                <w:szCs w:val="24"/>
              </w:rPr>
              <w:t>(欧百刚处长，国务院学位办）</w:t>
            </w:r>
          </w:p>
        </w:tc>
        <w:tc>
          <w:tcPr>
            <w:tcW w:w="1033" w:type="pct"/>
            <w:vMerge w:val="restart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rFonts w:hint="eastAsia"/>
                <w:sz w:val="24"/>
                <w:szCs w:val="24"/>
              </w:rPr>
              <w:t>潘根兴</w:t>
            </w:r>
          </w:p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rFonts w:hint="eastAsia"/>
                <w:sz w:val="24"/>
                <w:szCs w:val="24"/>
              </w:rPr>
              <w:t>、周健民</w:t>
            </w: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914"/>
          <w:tblHeader/>
        </w:trPr>
        <w:tc>
          <w:tcPr>
            <w:tcW w:w="1027" w:type="pct"/>
            <w:vAlign w:val="center"/>
          </w:tcPr>
          <w:p w:rsidR="00EB67F6" w:rsidRPr="00AC07D5" w:rsidRDefault="00EB67F6" w:rsidP="000B4D44">
            <w:pPr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AC07D5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9:10-9:40</w:t>
            </w:r>
          </w:p>
        </w:tc>
        <w:tc>
          <w:tcPr>
            <w:tcW w:w="2940" w:type="pct"/>
            <w:vAlign w:val="center"/>
          </w:tcPr>
          <w:p w:rsidR="00EB67F6" w:rsidRPr="00AC07D5" w:rsidRDefault="00EB67F6" w:rsidP="000B4D44">
            <w:pPr>
              <w:jc w:val="center"/>
              <w:rPr>
                <w:rFonts w:hint="eastAsia"/>
                <w:sz w:val="24"/>
                <w:szCs w:val="24"/>
              </w:rPr>
            </w:pPr>
            <w:r w:rsidRPr="00AC07D5">
              <w:rPr>
                <w:rFonts w:ascii="宋体" w:hAnsi="宋体" w:hint="eastAsia"/>
                <w:sz w:val="24"/>
                <w:szCs w:val="24"/>
              </w:rPr>
              <w:t>旱地农业发展状况与前景</w:t>
            </w:r>
          </w:p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rFonts w:ascii="楷体" w:eastAsia="楷体" w:hAnsi="楷体" w:hint="eastAsia"/>
                <w:sz w:val="24"/>
                <w:szCs w:val="24"/>
              </w:rPr>
              <w:t>（山仑院士,西北农林科技大学）</w:t>
            </w:r>
          </w:p>
        </w:tc>
        <w:tc>
          <w:tcPr>
            <w:tcW w:w="1033" w:type="pct"/>
            <w:vMerge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878"/>
          <w:tblHeader/>
        </w:trPr>
        <w:tc>
          <w:tcPr>
            <w:tcW w:w="1027" w:type="pct"/>
            <w:vAlign w:val="center"/>
          </w:tcPr>
          <w:p w:rsidR="00EB67F6" w:rsidRPr="00AC07D5" w:rsidRDefault="00EB67F6" w:rsidP="000B4D44">
            <w:pPr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AC07D5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9:40-10:10</w:t>
            </w:r>
          </w:p>
        </w:tc>
        <w:tc>
          <w:tcPr>
            <w:tcW w:w="2940" w:type="pct"/>
            <w:vAlign w:val="center"/>
          </w:tcPr>
          <w:p w:rsidR="00EB67F6" w:rsidRPr="00AC07D5" w:rsidRDefault="00EB67F6" w:rsidP="000B4D44">
            <w:pPr>
              <w:jc w:val="center"/>
              <w:rPr>
                <w:rFonts w:hint="eastAsia"/>
                <w:sz w:val="24"/>
                <w:szCs w:val="24"/>
              </w:rPr>
            </w:pPr>
            <w:r w:rsidRPr="00AC07D5">
              <w:rPr>
                <w:rFonts w:hint="eastAsia"/>
                <w:sz w:val="24"/>
                <w:szCs w:val="24"/>
              </w:rPr>
              <w:t>生态系统服务的权衡与区域集成</w:t>
            </w:r>
          </w:p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rFonts w:ascii="楷体" w:eastAsia="楷体" w:hAnsi="楷体" w:hint="eastAsia"/>
                <w:sz w:val="24"/>
                <w:szCs w:val="24"/>
              </w:rPr>
              <w:t>（傅伯杰院士，中科院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生态环境研究中心</w:t>
            </w:r>
            <w:r w:rsidRPr="00AC07D5">
              <w:rPr>
                <w:rFonts w:ascii="楷体" w:eastAsia="楷体" w:hAnsi="楷体" w:hint="eastAsia"/>
                <w:sz w:val="24"/>
                <w:szCs w:val="24"/>
              </w:rPr>
              <w:t>）</w:t>
            </w:r>
          </w:p>
        </w:tc>
        <w:tc>
          <w:tcPr>
            <w:tcW w:w="1033" w:type="pct"/>
            <w:vMerge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  <w:tblHeader/>
        </w:trPr>
        <w:tc>
          <w:tcPr>
            <w:tcW w:w="1027" w:type="pct"/>
            <w:vAlign w:val="center"/>
          </w:tcPr>
          <w:p w:rsidR="00EB67F6" w:rsidRPr="00AC07D5" w:rsidRDefault="00EB67F6" w:rsidP="000B4D44">
            <w:pPr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AC07D5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10:10-10:30</w:t>
            </w:r>
          </w:p>
        </w:tc>
        <w:tc>
          <w:tcPr>
            <w:tcW w:w="3973" w:type="pct"/>
            <w:gridSpan w:val="2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rFonts w:hint="eastAsia"/>
                <w:sz w:val="24"/>
                <w:szCs w:val="24"/>
              </w:rPr>
              <w:t>茶歇</w:t>
            </w: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790"/>
          <w:tblHeader/>
        </w:trPr>
        <w:tc>
          <w:tcPr>
            <w:tcW w:w="1027" w:type="pct"/>
            <w:vAlign w:val="center"/>
          </w:tcPr>
          <w:p w:rsidR="00EB67F6" w:rsidRPr="00AC07D5" w:rsidRDefault="00EB67F6" w:rsidP="000B4D44">
            <w:pPr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AC07D5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10:30-10:55</w:t>
            </w:r>
          </w:p>
        </w:tc>
        <w:tc>
          <w:tcPr>
            <w:tcW w:w="2940" w:type="pct"/>
            <w:vAlign w:val="center"/>
          </w:tcPr>
          <w:p w:rsidR="00EB67F6" w:rsidRPr="00AC07D5" w:rsidRDefault="00EB67F6" w:rsidP="000B4D44">
            <w:pPr>
              <w:jc w:val="center"/>
              <w:rPr>
                <w:rFonts w:hint="eastAsia"/>
                <w:sz w:val="24"/>
                <w:szCs w:val="24"/>
              </w:rPr>
            </w:pPr>
            <w:r w:rsidRPr="00AC07D5">
              <w:rPr>
                <w:rFonts w:ascii="宋体" w:hAnsi="宋体" w:hint="eastAsia"/>
                <w:sz w:val="24"/>
                <w:szCs w:val="24"/>
              </w:rPr>
              <w:t>黄土高原旱地农田生态系统可持续性管理</w:t>
            </w:r>
          </w:p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rFonts w:ascii="楷体" w:eastAsia="楷体" w:hAnsi="楷体" w:hint="eastAsia"/>
                <w:sz w:val="24"/>
                <w:szCs w:val="24"/>
              </w:rPr>
              <w:t>(李凤民教授,兰州大学）</w:t>
            </w:r>
          </w:p>
        </w:tc>
        <w:tc>
          <w:tcPr>
            <w:tcW w:w="1033" w:type="pct"/>
            <w:vMerge w:val="restart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rFonts w:hint="eastAsia"/>
                <w:sz w:val="24"/>
                <w:szCs w:val="24"/>
              </w:rPr>
              <w:t>谢德体</w:t>
            </w:r>
          </w:p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rFonts w:hint="eastAsia"/>
                <w:sz w:val="24"/>
                <w:szCs w:val="24"/>
              </w:rPr>
              <w:t>、汪景宽</w:t>
            </w:r>
          </w:p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792"/>
          <w:tblHeader/>
        </w:trPr>
        <w:tc>
          <w:tcPr>
            <w:tcW w:w="1027" w:type="pct"/>
            <w:vAlign w:val="center"/>
          </w:tcPr>
          <w:p w:rsidR="00EB67F6" w:rsidRPr="00AC07D5" w:rsidRDefault="00EB67F6" w:rsidP="000B4D44">
            <w:pPr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AC07D5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10:55-11:20</w:t>
            </w:r>
          </w:p>
        </w:tc>
        <w:tc>
          <w:tcPr>
            <w:tcW w:w="2940" w:type="pct"/>
            <w:vAlign w:val="center"/>
          </w:tcPr>
          <w:p w:rsidR="00EB67F6" w:rsidRPr="00026781" w:rsidRDefault="00EB67F6" w:rsidP="000B4D44">
            <w:pPr>
              <w:jc w:val="center"/>
              <w:rPr>
                <w:rFonts w:hint="eastAsia"/>
                <w:sz w:val="24"/>
                <w:szCs w:val="24"/>
              </w:rPr>
            </w:pPr>
            <w:r w:rsidRPr="004E23D6">
              <w:rPr>
                <w:rFonts w:ascii="宋体" w:hAnsi="宋体" w:hint="eastAsia"/>
                <w:szCs w:val="21"/>
              </w:rPr>
              <w:t>提高作物氮磷钾利用效率的生物技术途径</w:t>
            </w:r>
          </w:p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4E23D6">
              <w:rPr>
                <w:rFonts w:ascii="楷体" w:eastAsia="楷体" w:hAnsi="楷体" w:hint="eastAsia"/>
                <w:szCs w:val="21"/>
              </w:rPr>
              <w:t>（徐国华教授，南京农业大学）</w:t>
            </w:r>
          </w:p>
        </w:tc>
        <w:tc>
          <w:tcPr>
            <w:tcW w:w="1033" w:type="pct"/>
            <w:vMerge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950"/>
          <w:tblHeader/>
        </w:trPr>
        <w:tc>
          <w:tcPr>
            <w:tcW w:w="1027" w:type="pct"/>
            <w:vAlign w:val="center"/>
          </w:tcPr>
          <w:p w:rsidR="00EB67F6" w:rsidRPr="00AC07D5" w:rsidRDefault="00EB67F6" w:rsidP="000B4D44">
            <w:pPr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AC07D5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11:20-11:45</w:t>
            </w:r>
          </w:p>
        </w:tc>
        <w:tc>
          <w:tcPr>
            <w:tcW w:w="2940" w:type="pct"/>
            <w:vAlign w:val="center"/>
          </w:tcPr>
          <w:p w:rsidR="00EB67F6" w:rsidRPr="00AC07D5" w:rsidRDefault="00EB67F6" w:rsidP="000B4D44">
            <w:pPr>
              <w:jc w:val="center"/>
              <w:rPr>
                <w:rFonts w:hint="eastAsia"/>
                <w:sz w:val="24"/>
                <w:szCs w:val="24"/>
              </w:rPr>
            </w:pPr>
            <w:r w:rsidRPr="00AC07D5">
              <w:rPr>
                <w:rFonts w:ascii="宋体" w:hAnsi="宋体" w:hint="eastAsia"/>
                <w:sz w:val="24"/>
                <w:szCs w:val="24"/>
              </w:rPr>
              <w:t>土壤腐植酸与酶的相互作用</w:t>
            </w:r>
          </w:p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rFonts w:ascii="楷体" w:eastAsia="楷体" w:hAnsi="楷体" w:hint="eastAsia"/>
                <w:sz w:val="24"/>
                <w:szCs w:val="24"/>
              </w:rPr>
              <w:t>(谭文峰教授,华中农业大学）</w:t>
            </w:r>
          </w:p>
        </w:tc>
        <w:tc>
          <w:tcPr>
            <w:tcW w:w="1033" w:type="pct"/>
            <w:vMerge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845"/>
          <w:tblHeader/>
        </w:trPr>
        <w:tc>
          <w:tcPr>
            <w:tcW w:w="1027" w:type="pct"/>
            <w:vAlign w:val="center"/>
          </w:tcPr>
          <w:p w:rsidR="00EB67F6" w:rsidRPr="00AC07D5" w:rsidRDefault="00EB67F6" w:rsidP="000B4D44">
            <w:pPr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AC07D5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11:45-12:10</w:t>
            </w:r>
          </w:p>
        </w:tc>
        <w:tc>
          <w:tcPr>
            <w:tcW w:w="2940" w:type="pct"/>
            <w:vAlign w:val="center"/>
          </w:tcPr>
          <w:p w:rsidR="00EB67F6" w:rsidRPr="00AC07D5" w:rsidRDefault="00EB67F6" w:rsidP="000B4D44">
            <w:pPr>
              <w:jc w:val="center"/>
              <w:rPr>
                <w:rFonts w:hint="eastAsia"/>
                <w:sz w:val="24"/>
                <w:szCs w:val="24"/>
              </w:rPr>
            </w:pPr>
            <w:r w:rsidRPr="00AC07D5">
              <w:rPr>
                <w:rFonts w:hint="eastAsia"/>
                <w:sz w:val="24"/>
                <w:szCs w:val="24"/>
              </w:rPr>
              <w:t>从植物有机营养到无机营养的演变与反思</w:t>
            </w:r>
          </w:p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rFonts w:ascii="楷体" w:eastAsia="楷体" w:hAnsi="楷体" w:hint="eastAsia"/>
                <w:sz w:val="24"/>
                <w:szCs w:val="24"/>
              </w:rPr>
              <w:t>（周建斌教授，西北农林科技大学）</w:t>
            </w:r>
          </w:p>
        </w:tc>
        <w:tc>
          <w:tcPr>
            <w:tcW w:w="1033" w:type="pct"/>
            <w:vMerge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  <w:tblHeader/>
        </w:trPr>
        <w:tc>
          <w:tcPr>
            <w:tcW w:w="1027" w:type="pct"/>
            <w:vAlign w:val="center"/>
          </w:tcPr>
          <w:p w:rsidR="00EB67F6" w:rsidRPr="00AC07D5" w:rsidRDefault="00EB67F6" w:rsidP="000B4D44">
            <w:pPr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AC07D5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12:00-13:00</w:t>
            </w:r>
          </w:p>
        </w:tc>
        <w:tc>
          <w:tcPr>
            <w:tcW w:w="3973" w:type="pct"/>
            <w:gridSpan w:val="2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rFonts w:hint="eastAsia"/>
                <w:sz w:val="24"/>
                <w:szCs w:val="24"/>
              </w:rPr>
              <w:t>自助午餐（苑中苑二楼餐厅）</w:t>
            </w: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  <w:tblHeader/>
        </w:trPr>
        <w:tc>
          <w:tcPr>
            <w:tcW w:w="1027" w:type="pct"/>
            <w:vAlign w:val="center"/>
          </w:tcPr>
          <w:p w:rsidR="00EB67F6" w:rsidRPr="00AC07D5" w:rsidRDefault="00EB67F6" w:rsidP="000B4D44">
            <w:pPr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 w:rsidRPr="00AC07D5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13:00-14:00</w:t>
            </w:r>
          </w:p>
        </w:tc>
        <w:tc>
          <w:tcPr>
            <w:tcW w:w="3973" w:type="pct"/>
            <w:gridSpan w:val="2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rFonts w:hint="eastAsia"/>
                <w:sz w:val="24"/>
                <w:szCs w:val="24"/>
              </w:rPr>
              <w:t>墙报交流（</w:t>
            </w:r>
            <w:r w:rsidRPr="00AC07D5">
              <w:rPr>
                <w:rFonts w:hint="eastAsia"/>
                <w:sz w:val="24"/>
                <w:szCs w:val="24"/>
              </w:rPr>
              <w:t>207</w:t>
            </w:r>
            <w:r w:rsidRPr="00AC07D5">
              <w:rPr>
                <w:rFonts w:hint="eastAsia"/>
                <w:sz w:val="24"/>
                <w:szCs w:val="24"/>
              </w:rPr>
              <w:t>会议室门外大厅）</w:t>
            </w: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790"/>
          <w:tblHeader/>
        </w:trPr>
        <w:tc>
          <w:tcPr>
            <w:tcW w:w="5000" w:type="pct"/>
            <w:gridSpan w:val="3"/>
            <w:vAlign w:val="center"/>
          </w:tcPr>
          <w:p w:rsidR="00EB67F6" w:rsidRPr="00AC07D5" w:rsidRDefault="00EB67F6" w:rsidP="000B4D44">
            <w:pPr>
              <w:jc w:val="center"/>
              <w:rPr>
                <w:b/>
                <w:sz w:val="24"/>
                <w:szCs w:val="24"/>
              </w:rPr>
            </w:pPr>
            <w:r w:rsidRPr="00AC07D5">
              <w:rPr>
                <w:rFonts w:hint="eastAsia"/>
                <w:b/>
                <w:sz w:val="24"/>
                <w:szCs w:val="24"/>
              </w:rPr>
              <w:t xml:space="preserve">14:00-18:00 </w:t>
            </w:r>
            <w:r w:rsidRPr="00AC07D5">
              <w:rPr>
                <w:rFonts w:hint="eastAsia"/>
                <w:b/>
                <w:sz w:val="24"/>
                <w:szCs w:val="24"/>
              </w:rPr>
              <w:t>博士生论坛报告分论坛</w:t>
            </w:r>
            <w:r w:rsidRPr="00AC07D5">
              <w:rPr>
                <w:rFonts w:hint="eastAsia"/>
                <w:b/>
                <w:sz w:val="24"/>
                <w:szCs w:val="24"/>
              </w:rPr>
              <w:t>1</w:t>
            </w:r>
            <w:r w:rsidRPr="00AC07D5">
              <w:rPr>
                <w:rFonts w:hint="eastAsia"/>
                <w:b/>
                <w:sz w:val="24"/>
                <w:szCs w:val="24"/>
              </w:rPr>
              <w:t>：植物营养机理</w:t>
            </w:r>
            <w:r w:rsidRPr="00AC07D5">
              <w:rPr>
                <w:rFonts w:hint="eastAsia"/>
                <w:b/>
                <w:sz w:val="24"/>
                <w:szCs w:val="24"/>
              </w:rPr>
              <w:t>208</w:t>
            </w:r>
            <w:r w:rsidRPr="00AC07D5">
              <w:rPr>
                <w:rFonts w:hint="eastAsia"/>
                <w:b/>
                <w:sz w:val="24"/>
                <w:szCs w:val="24"/>
              </w:rPr>
              <w:t>会议室</w:t>
            </w:r>
          </w:p>
          <w:p w:rsidR="00EB67F6" w:rsidRPr="00AC07D5" w:rsidRDefault="00EB67F6" w:rsidP="000B4D44">
            <w:pPr>
              <w:jc w:val="center"/>
              <w:rPr>
                <w:b/>
                <w:sz w:val="24"/>
                <w:szCs w:val="24"/>
              </w:rPr>
            </w:pPr>
            <w:r w:rsidRPr="00AC07D5">
              <w:rPr>
                <w:rFonts w:hint="eastAsia"/>
                <w:b/>
                <w:sz w:val="24"/>
                <w:szCs w:val="24"/>
              </w:rPr>
              <w:t>主持人：陈水森，蒋劢博</w:t>
            </w: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645"/>
          <w:tblHeader/>
        </w:trPr>
        <w:tc>
          <w:tcPr>
            <w:tcW w:w="1027" w:type="pct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lastRenderedPageBreak/>
              <w:t>14:00-14:20</w:t>
            </w:r>
          </w:p>
        </w:tc>
        <w:tc>
          <w:tcPr>
            <w:tcW w:w="3973" w:type="pct"/>
            <w:gridSpan w:val="2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>硼胁迫下柑橘枳橙砧木根系细胞壁的</w:t>
            </w:r>
            <w:r w:rsidRPr="00AC07D5">
              <w:rPr>
                <w:sz w:val="24"/>
                <w:szCs w:val="24"/>
              </w:rPr>
              <w:t>FTIR</w:t>
            </w:r>
            <w:r w:rsidRPr="00AC07D5">
              <w:rPr>
                <w:sz w:val="24"/>
                <w:szCs w:val="24"/>
              </w:rPr>
              <w:t>研究</w:t>
            </w:r>
            <w:r w:rsidRPr="00AC07D5">
              <w:rPr>
                <w:rFonts w:hint="eastAsia"/>
                <w:sz w:val="24"/>
                <w:szCs w:val="24"/>
              </w:rPr>
              <w:t>（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董肖昌</w:t>
            </w:r>
            <w:r w:rsidRPr="00AC07D5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华中</w:t>
            </w:r>
            <w:r w:rsidRPr="00AC07D5">
              <w:rPr>
                <w:rFonts w:ascii="楷体" w:eastAsia="楷体" w:hAnsi="楷体" w:hint="eastAsia"/>
                <w:sz w:val="24"/>
                <w:szCs w:val="24"/>
              </w:rPr>
              <w:t>农业大学</w:t>
            </w:r>
            <w:r w:rsidRPr="00AC07D5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714"/>
          <w:tblHeader/>
        </w:trPr>
        <w:tc>
          <w:tcPr>
            <w:tcW w:w="1027" w:type="pct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>14:20-14:40</w:t>
            </w:r>
          </w:p>
        </w:tc>
        <w:tc>
          <w:tcPr>
            <w:tcW w:w="3973" w:type="pct"/>
            <w:gridSpan w:val="2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>红枣中环磷酸腺苷提取与纯化工艺研究</w:t>
            </w:r>
            <w:r w:rsidRPr="00AC07D5">
              <w:rPr>
                <w:rFonts w:hint="eastAsia"/>
                <w:sz w:val="24"/>
                <w:szCs w:val="24"/>
              </w:rPr>
              <w:t>（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蒋劢博</w:t>
            </w:r>
            <w:r w:rsidRPr="00AC07D5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新疆</w:t>
            </w:r>
            <w:r w:rsidRPr="00AC07D5">
              <w:rPr>
                <w:rFonts w:ascii="楷体" w:eastAsia="楷体" w:hAnsi="楷体" w:hint="eastAsia"/>
                <w:sz w:val="24"/>
                <w:szCs w:val="24"/>
              </w:rPr>
              <w:t>农业大学</w:t>
            </w:r>
            <w:r w:rsidRPr="00AC07D5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820"/>
          <w:tblHeader/>
        </w:trPr>
        <w:tc>
          <w:tcPr>
            <w:tcW w:w="1027" w:type="pct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>14:40-15:00</w:t>
            </w:r>
          </w:p>
        </w:tc>
        <w:tc>
          <w:tcPr>
            <w:tcW w:w="3973" w:type="pct"/>
            <w:gridSpan w:val="2"/>
            <w:vAlign w:val="center"/>
          </w:tcPr>
          <w:p w:rsidR="00EB67F6" w:rsidRPr="00AC07D5" w:rsidRDefault="00EB67F6" w:rsidP="000B4D44">
            <w:pPr>
              <w:jc w:val="center"/>
              <w:rPr>
                <w:rFonts w:hint="eastAsia"/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>BTH</w:t>
            </w:r>
            <w:r w:rsidRPr="00AC07D5">
              <w:rPr>
                <w:sz w:val="24"/>
                <w:szCs w:val="24"/>
              </w:rPr>
              <w:t>处理对葡萄叶片光合特性和几个代谢产物含量的影响</w:t>
            </w:r>
          </w:p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rFonts w:hint="eastAsia"/>
                <w:sz w:val="24"/>
                <w:szCs w:val="24"/>
              </w:rPr>
              <w:t>（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邵建辉</w:t>
            </w:r>
            <w:r w:rsidRPr="00AC07D5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云南</w:t>
            </w:r>
            <w:r w:rsidRPr="00AC07D5">
              <w:rPr>
                <w:rFonts w:ascii="楷体" w:eastAsia="楷体" w:hAnsi="楷体" w:hint="eastAsia"/>
                <w:sz w:val="24"/>
                <w:szCs w:val="24"/>
              </w:rPr>
              <w:t>农业大学</w:t>
            </w:r>
            <w:r w:rsidRPr="00AC07D5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704"/>
          <w:tblHeader/>
        </w:trPr>
        <w:tc>
          <w:tcPr>
            <w:tcW w:w="1027" w:type="pct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>15:00-15:20</w:t>
            </w:r>
          </w:p>
        </w:tc>
        <w:tc>
          <w:tcPr>
            <w:tcW w:w="3973" w:type="pct"/>
            <w:gridSpan w:val="2"/>
            <w:vAlign w:val="center"/>
          </w:tcPr>
          <w:p w:rsidR="00EB67F6" w:rsidRPr="00AC07D5" w:rsidRDefault="00EB67F6" w:rsidP="000B4D44">
            <w:pPr>
              <w:jc w:val="center"/>
              <w:rPr>
                <w:rFonts w:hint="eastAsia"/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>不同钾效率棉花基因型功能叶物质组成对低钾环境响应的</w:t>
            </w:r>
            <w:r w:rsidRPr="00AC07D5">
              <w:rPr>
                <w:sz w:val="24"/>
                <w:szCs w:val="24"/>
              </w:rPr>
              <w:t>FTIR</w:t>
            </w:r>
            <w:r w:rsidRPr="00AC07D5">
              <w:rPr>
                <w:sz w:val="24"/>
                <w:szCs w:val="24"/>
              </w:rPr>
              <w:t>分析</w:t>
            </w:r>
          </w:p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rFonts w:hint="eastAsia"/>
                <w:sz w:val="24"/>
                <w:szCs w:val="24"/>
              </w:rPr>
              <w:t>（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郝艳淑</w:t>
            </w:r>
            <w:r w:rsidRPr="00AC07D5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华中</w:t>
            </w:r>
            <w:r w:rsidRPr="00AC07D5">
              <w:rPr>
                <w:rFonts w:ascii="楷体" w:eastAsia="楷体" w:hAnsi="楷体" w:hint="eastAsia"/>
                <w:sz w:val="24"/>
                <w:szCs w:val="24"/>
              </w:rPr>
              <w:t>农业大学</w:t>
            </w:r>
            <w:r w:rsidRPr="00AC07D5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714"/>
          <w:tblHeader/>
        </w:trPr>
        <w:tc>
          <w:tcPr>
            <w:tcW w:w="1027" w:type="pct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>15:20-15:40</w:t>
            </w:r>
          </w:p>
        </w:tc>
        <w:tc>
          <w:tcPr>
            <w:tcW w:w="3973" w:type="pct"/>
            <w:gridSpan w:val="2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>不同氮利用率油菜农艺性状和氮素营养性状分析</w:t>
            </w:r>
            <w:r w:rsidRPr="00AC07D5">
              <w:rPr>
                <w:rFonts w:hint="eastAsia"/>
                <w:sz w:val="24"/>
                <w:szCs w:val="24"/>
              </w:rPr>
              <w:t>（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贺慧英</w:t>
            </w:r>
            <w:r w:rsidRPr="00AC07D5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西北农林科技大学</w:t>
            </w:r>
            <w:r w:rsidRPr="00AC07D5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  <w:tblHeader/>
        </w:trPr>
        <w:tc>
          <w:tcPr>
            <w:tcW w:w="1027" w:type="pct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>15:40-16:00</w:t>
            </w:r>
          </w:p>
        </w:tc>
        <w:tc>
          <w:tcPr>
            <w:tcW w:w="3973" w:type="pct"/>
            <w:gridSpan w:val="2"/>
            <w:vAlign w:val="center"/>
          </w:tcPr>
          <w:p w:rsidR="00EB67F6" w:rsidRPr="00AC07D5" w:rsidRDefault="00EB67F6" w:rsidP="000B4D44">
            <w:pPr>
              <w:jc w:val="center"/>
              <w:rPr>
                <w:rFonts w:hint="eastAsia"/>
                <w:sz w:val="24"/>
                <w:szCs w:val="24"/>
              </w:rPr>
            </w:pPr>
            <w:r w:rsidRPr="00AC07D5">
              <w:rPr>
                <w:rFonts w:hint="eastAsia"/>
                <w:sz w:val="24"/>
                <w:szCs w:val="24"/>
              </w:rPr>
              <w:t>作物水分利用效率与测量</w:t>
            </w:r>
          </w:p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rFonts w:ascii="楷体" w:eastAsia="楷体" w:hAnsi="楷体" w:hint="eastAsia"/>
                <w:sz w:val="24"/>
                <w:szCs w:val="24"/>
              </w:rPr>
              <w:t>（贾子毅博士，北京力高泰科技有限公司）</w:t>
            </w: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  <w:tblHeader/>
        </w:trPr>
        <w:tc>
          <w:tcPr>
            <w:tcW w:w="1027" w:type="pct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>16:00-16:20</w:t>
            </w:r>
          </w:p>
        </w:tc>
        <w:tc>
          <w:tcPr>
            <w:tcW w:w="3973" w:type="pct"/>
            <w:gridSpan w:val="2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b/>
                <w:sz w:val="24"/>
                <w:szCs w:val="24"/>
              </w:rPr>
              <w:t>茶歇</w:t>
            </w: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658"/>
          <w:tblHeader/>
        </w:trPr>
        <w:tc>
          <w:tcPr>
            <w:tcW w:w="1027" w:type="pct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>16:20-16:40</w:t>
            </w:r>
          </w:p>
        </w:tc>
        <w:tc>
          <w:tcPr>
            <w:tcW w:w="3973" w:type="pct"/>
            <w:gridSpan w:val="2"/>
            <w:vAlign w:val="center"/>
          </w:tcPr>
          <w:p w:rsidR="00EB67F6" w:rsidRPr="00AC07D5" w:rsidRDefault="00EB67F6" w:rsidP="000B4D44">
            <w:pPr>
              <w:jc w:val="center"/>
              <w:rPr>
                <w:rFonts w:hint="eastAsia"/>
                <w:sz w:val="24"/>
                <w:szCs w:val="24"/>
              </w:rPr>
            </w:pPr>
            <w:r w:rsidRPr="00AC07D5">
              <w:rPr>
                <w:rFonts w:hint="eastAsia"/>
                <w:sz w:val="24"/>
                <w:szCs w:val="24"/>
              </w:rPr>
              <w:t>膜下滴灌棉花早衰机理研究：从生长与养分的角度</w:t>
            </w:r>
          </w:p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rFonts w:ascii="楷体" w:eastAsia="楷体" w:hAnsi="楷体" w:hint="eastAsia"/>
                <w:sz w:val="24"/>
                <w:szCs w:val="24"/>
              </w:rPr>
              <w:t>（买文选，中科院新疆生态地理所）</w:t>
            </w: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766"/>
          <w:tblHeader/>
        </w:trPr>
        <w:tc>
          <w:tcPr>
            <w:tcW w:w="1027" w:type="pct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>16:40-17:00</w:t>
            </w:r>
          </w:p>
        </w:tc>
        <w:tc>
          <w:tcPr>
            <w:tcW w:w="3973" w:type="pct"/>
            <w:gridSpan w:val="2"/>
            <w:vAlign w:val="center"/>
          </w:tcPr>
          <w:p w:rsidR="00EB67F6" w:rsidRPr="00AC07D5" w:rsidRDefault="00EB67F6" w:rsidP="000B4D44">
            <w:pPr>
              <w:jc w:val="center"/>
              <w:rPr>
                <w:rFonts w:hint="eastAsia"/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>甘蓝型油菜适应低磷胁迫的蛋白组学和比较基因组学研究</w:t>
            </w:r>
          </w:p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rFonts w:hint="eastAsia"/>
                <w:sz w:val="24"/>
                <w:szCs w:val="24"/>
              </w:rPr>
              <w:t>（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陈水森</w:t>
            </w:r>
            <w:r w:rsidRPr="00AC07D5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华中</w:t>
            </w:r>
            <w:r w:rsidRPr="00AC07D5">
              <w:rPr>
                <w:rFonts w:ascii="楷体" w:eastAsia="楷体" w:hAnsi="楷体" w:hint="eastAsia"/>
                <w:sz w:val="24"/>
                <w:szCs w:val="24"/>
              </w:rPr>
              <w:t>农业大学</w:t>
            </w:r>
            <w:r w:rsidRPr="00AC07D5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705"/>
          <w:tblHeader/>
        </w:trPr>
        <w:tc>
          <w:tcPr>
            <w:tcW w:w="1027" w:type="pct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>17:00-17:20</w:t>
            </w:r>
          </w:p>
        </w:tc>
        <w:tc>
          <w:tcPr>
            <w:tcW w:w="3973" w:type="pct"/>
            <w:gridSpan w:val="2"/>
            <w:vAlign w:val="center"/>
          </w:tcPr>
          <w:p w:rsidR="00EB67F6" w:rsidRPr="00AC07D5" w:rsidRDefault="00EB67F6" w:rsidP="000B4D44">
            <w:pPr>
              <w:jc w:val="center"/>
              <w:rPr>
                <w:rFonts w:hint="eastAsia"/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>小花南芥与玉米间作体系根系分泌有机酸对铅累积的响应</w:t>
            </w:r>
          </w:p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rFonts w:hint="eastAsia"/>
                <w:sz w:val="24"/>
                <w:szCs w:val="24"/>
              </w:rPr>
              <w:t>（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王吉秀</w:t>
            </w:r>
            <w:r w:rsidRPr="00AC07D5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云南</w:t>
            </w:r>
            <w:r w:rsidRPr="00AC07D5">
              <w:rPr>
                <w:rFonts w:ascii="楷体" w:eastAsia="楷体" w:hAnsi="楷体" w:hint="eastAsia"/>
                <w:sz w:val="24"/>
                <w:szCs w:val="24"/>
              </w:rPr>
              <w:t>农业大学</w:t>
            </w:r>
            <w:r w:rsidRPr="00AC07D5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715"/>
          <w:tblHeader/>
        </w:trPr>
        <w:tc>
          <w:tcPr>
            <w:tcW w:w="1027" w:type="pct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>17:20-17:40</w:t>
            </w:r>
          </w:p>
        </w:tc>
        <w:tc>
          <w:tcPr>
            <w:tcW w:w="3973" w:type="pct"/>
            <w:gridSpan w:val="2"/>
            <w:vAlign w:val="center"/>
          </w:tcPr>
          <w:p w:rsidR="00EB67F6" w:rsidRPr="00AC07D5" w:rsidRDefault="00EB67F6" w:rsidP="000B4D44">
            <w:pPr>
              <w:jc w:val="center"/>
              <w:rPr>
                <w:rFonts w:hint="eastAsia"/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>根系分泌低分子有机酸对续断菊与蚕豆间作镉吸收的影响</w:t>
            </w:r>
          </w:p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rFonts w:hint="eastAsia"/>
                <w:sz w:val="24"/>
                <w:szCs w:val="24"/>
              </w:rPr>
              <w:t>（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秦丽</w:t>
            </w:r>
            <w:r w:rsidRPr="00AC07D5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云南农业大学</w:t>
            </w:r>
            <w:r w:rsidRPr="00AC07D5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643"/>
          <w:tblHeader/>
        </w:trPr>
        <w:tc>
          <w:tcPr>
            <w:tcW w:w="1027" w:type="pct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>17:40-18:00</w:t>
            </w:r>
          </w:p>
        </w:tc>
        <w:tc>
          <w:tcPr>
            <w:tcW w:w="3973" w:type="pct"/>
            <w:gridSpan w:val="2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>绿熟育种对中国玉米品种氮效率的影响</w:t>
            </w:r>
            <w:r w:rsidRPr="00AC07D5">
              <w:rPr>
                <w:rFonts w:hint="eastAsia"/>
                <w:sz w:val="24"/>
                <w:szCs w:val="24"/>
              </w:rPr>
              <w:t>（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郭松</w:t>
            </w:r>
            <w:r w:rsidRPr="00AC07D5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中国农业大学</w:t>
            </w:r>
            <w:r w:rsidRPr="00AC07D5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817"/>
          <w:tblHeader/>
        </w:trPr>
        <w:tc>
          <w:tcPr>
            <w:tcW w:w="5000" w:type="pct"/>
            <w:gridSpan w:val="3"/>
            <w:vAlign w:val="center"/>
          </w:tcPr>
          <w:p w:rsidR="00EB67F6" w:rsidRPr="00AC07D5" w:rsidRDefault="00EB67F6" w:rsidP="000B4D44">
            <w:pPr>
              <w:jc w:val="center"/>
              <w:rPr>
                <w:b/>
                <w:sz w:val="24"/>
                <w:szCs w:val="24"/>
              </w:rPr>
            </w:pPr>
            <w:r w:rsidRPr="00AC07D5">
              <w:rPr>
                <w:b/>
                <w:sz w:val="24"/>
                <w:szCs w:val="24"/>
              </w:rPr>
              <w:t>14:00-18:00</w:t>
            </w:r>
            <w:r w:rsidRPr="00AC07D5">
              <w:rPr>
                <w:b/>
                <w:sz w:val="24"/>
                <w:szCs w:val="24"/>
              </w:rPr>
              <w:t>博士生论坛报告分论坛</w:t>
            </w:r>
            <w:r w:rsidRPr="00AC07D5">
              <w:rPr>
                <w:b/>
                <w:sz w:val="24"/>
                <w:szCs w:val="24"/>
              </w:rPr>
              <w:t>2</w:t>
            </w:r>
            <w:r w:rsidRPr="00AC07D5">
              <w:rPr>
                <w:b/>
                <w:sz w:val="24"/>
                <w:szCs w:val="24"/>
              </w:rPr>
              <w:t>：农田系统物质循环与环境效应</w:t>
            </w:r>
            <w:r w:rsidRPr="00AC07D5">
              <w:rPr>
                <w:b/>
                <w:sz w:val="24"/>
                <w:szCs w:val="24"/>
              </w:rPr>
              <w:t xml:space="preserve"> 210</w:t>
            </w:r>
            <w:r w:rsidRPr="00AC07D5">
              <w:rPr>
                <w:b/>
                <w:sz w:val="24"/>
                <w:szCs w:val="24"/>
              </w:rPr>
              <w:t>会议室</w:t>
            </w:r>
          </w:p>
          <w:p w:rsidR="00EB67F6" w:rsidRPr="00AC07D5" w:rsidRDefault="00EB67F6" w:rsidP="000B4D44">
            <w:pPr>
              <w:jc w:val="center"/>
              <w:rPr>
                <w:b/>
                <w:sz w:val="24"/>
                <w:szCs w:val="24"/>
              </w:rPr>
            </w:pPr>
            <w:r w:rsidRPr="00AC07D5">
              <w:rPr>
                <w:b/>
                <w:sz w:val="24"/>
                <w:szCs w:val="24"/>
              </w:rPr>
              <w:t>主持人：</w:t>
            </w:r>
            <w:r w:rsidRPr="00AC07D5">
              <w:rPr>
                <w:rFonts w:ascii="楷体" w:eastAsia="楷体" w:hAnsi="楷体"/>
                <w:b/>
                <w:sz w:val="24"/>
                <w:szCs w:val="24"/>
              </w:rPr>
              <w:t>何莉莉</w:t>
            </w:r>
            <w:r w:rsidRPr="00AC07D5">
              <w:rPr>
                <w:rFonts w:ascii="楷体" w:eastAsia="楷体" w:hAnsi="楷体" w:hint="eastAsia"/>
                <w:b/>
                <w:sz w:val="24"/>
                <w:szCs w:val="24"/>
              </w:rPr>
              <w:t>，</w:t>
            </w:r>
            <w:r w:rsidRPr="00AC07D5">
              <w:rPr>
                <w:rFonts w:ascii="楷体" w:eastAsia="楷体" w:hAnsi="楷体"/>
                <w:b/>
                <w:sz w:val="24"/>
                <w:szCs w:val="24"/>
              </w:rPr>
              <w:t>赵帅</w:t>
            </w: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729"/>
          <w:tblHeader/>
        </w:trPr>
        <w:tc>
          <w:tcPr>
            <w:tcW w:w="1027" w:type="pct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>14:00-14:20</w:t>
            </w:r>
          </w:p>
        </w:tc>
        <w:tc>
          <w:tcPr>
            <w:tcW w:w="3973" w:type="pct"/>
            <w:gridSpan w:val="2"/>
            <w:vAlign w:val="center"/>
          </w:tcPr>
          <w:p w:rsidR="00EB67F6" w:rsidRPr="00AC07D5" w:rsidRDefault="00EB67F6" w:rsidP="000B4D44">
            <w:pPr>
              <w:jc w:val="center"/>
              <w:rPr>
                <w:rFonts w:hint="eastAsia"/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>不同施肥对小麦分蘖期土壤硝化作用及氨氧化古菌种群影响</w:t>
            </w:r>
          </w:p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rFonts w:hint="eastAsia"/>
                <w:sz w:val="24"/>
                <w:szCs w:val="24"/>
              </w:rPr>
              <w:t>（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宋三多</w:t>
            </w:r>
            <w:r w:rsidRPr="00AC07D5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四川</w:t>
            </w:r>
            <w:r w:rsidRPr="00AC07D5">
              <w:rPr>
                <w:rFonts w:ascii="楷体" w:eastAsia="楷体" w:hAnsi="楷体" w:hint="eastAsia"/>
                <w:sz w:val="24"/>
                <w:szCs w:val="24"/>
              </w:rPr>
              <w:t>农业大学</w:t>
            </w:r>
            <w:r w:rsidRPr="00AC07D5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tblHeader/>
        </w:trPr>
        <w:tc>
          <w:tcPr>
            <w:tcW w:w="1027" w:type="pct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>14:20-14:40</w:t>
            </w:r>
          </w:p>
        </w:tc>
        <w:tc>
          <w:tcPr>
            <w:tcW w:w="3973" w:type="pct"/>
            <w:gridSpan w:val="2"/>
            <w:vAlign w:val="center"/>
          </w:tcPr>
          <w:p w:rsidR="00EB67F6" w:rsidRPr="00AC07D5" w:rsidRDefault="00EB67F6" w:rsidP="000B4D44">
            <w:pPr>
              <w:jc w:val="center"/>
              <w:rPr>
                <w:rFonts w:hint="eastAsia"/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>淹水水稻土</w:t>
            </w:r>
            <w:r w:rsidRPr="00AC07D5">
              <w:rPr>
                <w:sz w:val="24"/>
                <w:szCs w:val="24"/>
              </w:rPr>
              <w:t>Fe-</w:t>
            </w:r>
            <w:r w:rsidRPr="00AC07D5">
              <w:rPr>
                <w:sz w:val="24"/>
                <w:szCs w:val="24"/>
              </w:rPr>
              <w:t>氢酶微生物多样性与异化铁还原的关系</w:t>
            </w:r>
          </w:p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rFonts w:hint="eastAsia"/>
                <w:sz w:val="24"/>
                <w:szCs w:val="24"/>
              </w:rPr>
              <w:t>（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李丽娜</w:t>
            </w:r>
            <w:r w:rsidRPr="00AC07D5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西北农林科技大学</w:t>
            </w:r>
            <w:r w:rsidRPr="00AC07D5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704"/>
          <w:tblHeader/>
        </w:trPr>
        <w:tc>
          <w:tcPr>
            <w:tcW w:w="1027" w:type="pct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>14:40-15:00</w:t>
            </w:r>
          </w:p>
        </w:tc>
        <w:tc>
          <w:tcPr>
            <w:tcW w:w="3973" w:type="pct"/>
            <w:gridSpan w:val="2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>缓释复合肥对土壤微生物群落结构多样性的影响</w:t>
            </w:r>
            <w:r w:rsidRPr="00AC07D5">
              <w:rPr>
                <w:rFonts w:hint="eastAsia"/>
                <w:sz w:val="24"/>
                <w:szCs w:val="24"/>
              </w:rPr>
              <w:t>（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王菲</w:t>
            </w:r>
            <w:r w:rsidRPr="00AC07D5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西南大学</w:t>
            </w:r>
            <w:r w:rsidRPr="00AC07D5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991"/>
          <w:tblHeader/>
        </w:trPr>
        <w:tc>
          <w:tcPr>
            <w:tcW w:w="1027" w:type="pct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>15:00-15:20</w:t>
            </w:r>
          </w:p>
        </w:tc>
        <w:tc>
          <w:tcPr>
            <w:tcW w:w="3973" w:type="pct"/>
            <w:gridSpan w:val="2"/>
            <w:vAlign w:val="center"/>
          </w:tcPr>
          <w:p w:rsidR="00EB67F6" w:rsidRPr="00AC07D5" w:rsidRDefault="00EB67F6" w:rsidP="000B4D44">
            <w:pPr>
              <w:jc w:val="center"/>
              <w:rPr>
                <w:rFonts w:hint="eastAsia"/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>生物有机肥对设施菊花根际微生物代谢功能多样性的影响</w:t>
            </w:r>
          </w:p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rFonts w:hint="eastAsia"/>
                <w:sz w:val="24"/>
                <w:szCs w:val="24"/>
              </w:rPr>
              <w:t>（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姜蓉</w:t>
            </w:r>
            <w:r w:rsidRPr="00AC07D5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云南</w:t>
            </w:r>
            <w:r w:rsidRPr="00AC07D5">
              <w:rPr>
                <w:rFonts w:ascii="楷体" w:eastAsia="楷体" w:hAnsi="楷体" w:hint="eastAsia"/>
                <w:sz w:val="24"/>
                <w:szCs w:val="24"/>
              </w:rPr>
              <w:t>农业大学</w:t>
            </w:r>
            <w:r w:rsidRPr="00AC07D5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1144"/>
          <w:tblHeader/>
        </w:trPr>
        <w:tc>
          <w:tcPr>
            <w:tcW w:w="1027" w:type="pct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>15:20-15:40</w:t>
            </w:r>
          </w:p>
        </w:tc>
        <w:tc>
          <w:tcPr>
            <w:tcW w:w="3973" w:type="pct"/>
            <w:gridSpan w:val="2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 xml:space="preserve">Nitrification and diversity of ammonia oxidizers in two contrasting Chinese agricultural soils after 3-year successive straw </w:t>
            </w:r>
            <w:proofErr w:type="spellStart"/>
            <w:r w:rsidRPr="00AC07D5">
              <w:rPr>
                <w:sz w:val="24"/>
                <w:szCs w:val="24"/>
              </w:rPr>
              <w:t>biochar</w:t>
            </w:r>
            <w:proofErr w:type="spellEnd"/>
            <w:r w:rsidRPr="00AC07D5">
              <w:rPr>
                <w:sz w:val="24"/>
                <w:szCs w:val="24"/>
              </w:rPr>
              <w:t xml:space="preserve"> amendment: an </w:t>
            </w:r>
            <w:proofErr w:type="spellStart"/>
            <w:r w:rsidRPr="00AC07D5">
              <w:rPr>
                <w:sz w:val="24"/>
                <w:szCs w:val="24"/>
              </w:rPr>
              <w:t>Oxisol</w:t>
            </w:r>
            <w:proofErr w:type="spellEnd"/>
            <w:r w:rsidRPr="00AC07D5">
              <w:rPr>
                <w:sz w:val="24"/>
                <w:szCs w:val="24"/>
              </w:rPr>
              <w:t xml:space="preserve"> and a </w:t>
            </w:r>
            <w:proofErr w:type="spellStart"/>
            <w:r w:rsidRPr="00AC07D5">
              <w:rPr>
                <w:sz w:val="24"/>
                <w:szCs w:val="24"/>
              </w:rPr>
              <w:t>Cambosol</w:t>
            </w:r>
            <w:proofErr w:type="spellEnd"/>
            <w:r w:rsidRPr="00AC07D5">
              <w:rPr>
                <w:rFonts w:hint="eastAsia"/>
                <w:sz w:val="24"/>
                <w:szCs w:val="24"/>
              </w:rPr>
              <w:t>（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何莉莉</w:t>
            </w:r>
            <w:r w:rsidRPr="00AC07D5">
              <w:rPr>
                <w:rFonts w:ascii="楷体" w:eastAsia="楷体" w:hAnsi="楷体" w:hint="eastAsia"/>
                <w:sz w:val="24"/>
                <w:szCs w:val="24"/>
              </w:rPr>
              <w:t>，中科院南京土壤研究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所</w:t>
            </w:r>
            <w:r w:rsidRPr="00AC07D5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565"/>
          <w:tblHeader/>
        </w:trPr>
        <w:tc>
          <w:tcPr>
            <w:tcW w:w="1027" w:type="pct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>15:40-16:00</w:t>
            </w:r>
          </w:p>
        </w:tc>
        <w:tc>
          <w:tcPr>
            <w:tcW w:w="3973" w:type="pct"/>
            <w:gridSpan w:val="2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>蒙脱石</w:t>
            </w:r>
            <w:r w:rsidRPr="00AC07D5">
              <w:rPr>
                <w:sz w:val="24"/>
                <w:szCs w:val="24"/>
              </w:rPr>
              <w:t>-</w:t>
            </w:r>
            <w:r w:rsidRPr="00AC07D5">
              <w:rPr>
                <w:sz w:val="24"/>
                <w:szCs w:val="24"/>
              </w:rPr>
              <w:t>羟基铝复合物对腐殖酸的吸附特征研究</w:t>
            </w:r>
            <w:r w:rsidRPr="00AC07D5">
              <w:rPr>
                <w:rFonts w:hint="eastAsia"/>
                <w:sz w:val="24"/>
                <w:szCs w:val="24"/>
              </w:rPr>
              <w:t>（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胡宁</w:t>
            </w:r>
            <w:r w:rsidRPr="00AC07D5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吉林</w:t>
            </w:r>
            <w:r w:rsidRPr="00AC07D5">
              <w:rPr>
                <w:rFonts w:ascii="楷体" w:eastAsia="楷体" w:hAnsi="楷体" w:hint="eastAsia"/>
                <w:sz w:val="24"/>
                <w:szCs w:val="24"/>
              </w:rPr>
              <w:t>农业大学</w:t>
            </w:r>
            <w:r w:rsidRPr="00AC07D5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  <w:tblHeader/>
        </w:trPr>
        <w:tc>
          <w:tcPr>
            <w:tcW w:w="1027" w:type="pct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>16:00-16:20</w:t>
            </w:r>
          </w:p>
        </w:tc>
        <w:tc>
          <w:tcPr>
            <w:tcW w:w="3973" w:type="pct"/>
            <w:gridSpan w:val="2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b/>
                <w:sz w:val="24"/>
                <w:szCs w:val="24"/>
              </w:rPr>
              <w:t>茶歇</w:t>
            </w: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1049"/>
          <w:tblHeader/>
        </w:trPr>
        <w:tc>
          <w:tcPr>
            <w:tcW w:w="1027" w:type="pct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lastRenderedPageBreak/>
              <w:t>16:20-16:40</w:t>
            </w:r>
          </w:p>
        </w:tc>
        <w:tc>
          <w:tcPr>
            <w:tcW w:w="3973" w:type="pct"/>
            <w:gridSpan w:val="2"/>
            <w:vAlign w:val="center"/>
          </w:tcPr>
          <w:p w:rsidR="00EB67F6" w:rsidRPr="00AC07D5" w:rsidRDefault="00EB67F6" w:rsidP="000B4D44">
            <w:pPr>
              <w:jc w:val="center"/>
              <w:rPr>
                <w:rFonts w:hint="eastAsia"/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>Assessment of climate change impacts on soil organic carbon and crop yield based on long-term fertilization applications in Loess Plateau, China</w:t>
            </w:r>
          </w:p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rFonts w:hint="eastAsia"/>
                <w:sz w:val="24"/>
                <w:szCs w:val="24"/>
              </w:rPr>
              <w:t>（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陈海心</w:t>
            </w:r>
            <w:r w:rsidRPr="00AC07D5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水保所</w:t>
            </w:r>
            <w:r w:rsidRPr="00AC07D5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623"/>
          <w:tblHeader/>
        </w:trPr>
        <w:tc>
          <w:tcPr>
            <w:tcW w:w="1027" w:type="pct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>16:40-17:00</w:t>
            </w:r>
          </w:p>
        </w:tc>
        <w:tc>
          <w:tcPr>
            <w:tcW w:w="3973" w:type="pct"/>
            <w:gridSpan w:val="2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>新疆盐生植物内生细菌多样性研究</w:t>
            </w:r>
            <w:r w:rsidRPr="00AC07D5">
              <w:rPr>
                <w:rFonts w:hint="eastAsia"/>
                <w:sz w:val="24"/>
                <w:szCs w:val="24"/>
              </w:rPr>
              <w:t>（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赵帅</w:t>
            </w:r>
            <w:r w:rsidRPr="00AC07D5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中科院新疆生态地理</w:t>
            </w:r>
            <w:r w:rsidRPr="00AC07D5">
              <w:rPr>
                <w:rFonts w:ascii="楷体" w:eastAsia="楷体" w:hAnsi="楷体" w:hint="eastAsia"/>
                <w:sz w:val="24"/>
                <w:szCs w:val="24"/>
              </w:rPr>
              <w:t>研究所</w:t>
            </w:r>
            <w:r w:rsidRPr="00AC07D5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703"/>
          <w:tblHeader/>
        </w:trPr>
        <w:tc>
          <w:tcPr>
            <w:tcW w:w="1027" w:type="pct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>17:00-17:20</w:t>
            </w:r>
          </w:p>
        </w:tc>
        <w:tc>
          <w:tcPr>
            <w:tcW w:w="3973" w:type="pct"/>
            <w:gridSpan w:val="2"/>
            <w:vAlign w:val="center"/>
          </w:tcPr>
          <w:p w:rsidR="00EB67F6" w:rsidRPr="00AC07D5" w:rsidRDefault="00EB67F6" w:rsidP="000B4D44">
            <w:pPr>
              <w:jc w:val="center"/>
              <w:rPr>
                <w:rFonts w:hint="eastAsia"/>
                <w:sz w:val="24"/>
                <w:szCs w:val="24"/>
              </w:rPr>
            </w:pPr>
            <w:r w:rsidRPr="00AC07D5">
              <w:rPr>
                <w:rFonts w:hint="eastAsia"/>
                <w:sz w:val="24"/>
                <w:szCs w:val="24"/>
              </w:rPr>
              <w:t>作物水分利用效率与测量</w:t>
            </w:r>
          </w:p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rFonts w:ascii="楷体" w:eastAsia="楷体" w:hAnsi="楷体" w:hint="eastAsia"/>
                <w:sz w:val="24"/>
                <w:szCs w:val="24"/>
              </w:rPr>
              <w:t>（贾子毅博士，北京力高泰科技有限公司）</w:t>
            </w: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803"/>
          <w:tblHeader/>
        </w:trPr>
        <w:tc>
          <w:tcPr>
            <w:tcW w:w="1027" w:type="pct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>17:20-17:40</w:t>
            </w:r>
          </w:p>
        </w:tc>
        <w:tc>
          <w:tcPr>
            <w:tcW w:w="3973" w:type="pct"/>
            <w:gridSpan w:val="2"/>
            <w:vAlign w:val="center"/>
          </w:tcPr>
          <w:p w:rsidR="00EB67F6" w:rsidRPr="00AC07D5" w:rsidRDefault="00EB67F6" w:rsidP="000B4D44">
            <w:pPr>
              <w:jc w:val="center"/>
              <w:rPr>
                <w:rFonts w:hint="eastAsia"/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>1960-2012</w:t>
            </w:r>
            <w:r w:rsidRPr="00AC07D5">
              <w:rPr>
                <w:sz w:val="24"/>
                <w:szCs w:val="24"/>
              </w:rPr>
              <w:t>年长江流域极端温度事件的时空变化分析</w:t>
            </w:r>
          </w:p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rFonts w:hint="eastAsia"/>
                <w:sz w:val="24"/>
                <w:szCs w:val="24"/>
              </w:rPr>
              <w:t>（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关颖慧</w:t>
            </w:r>
            <w:r w:rsidRPr="00AC07D5">
              <w:rPr>
                <w:rFonts w:ascii="楷体" w:eastAsia="楷体" w:hAnsi="楷体" w:hint="eastAsia"/>
                <w:sz w:val="24"/>
                <w:szCs w:val="24"/>
              </w:rPr>
              <w:t>，西北农林科技大学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水</w:t>
            </w:r>
            <w:r w:rsidRPr="00AC07D5">
              <w:rPr>
                <w:rFonts w:ascii="楷体" w:eastAsia="楷体" w:hAnsi="楷体" w:hint="eastAsia"/>
                <w:sz w:val="24"/>
                <w:szCs w:val="24"/>
              </w:rPr>
              <w:t>土保持研究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所</w:t>
            </w:r>
            <w:r w:rsidRPr="00AC07D5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  <w:tblHeader/>
        </w:trPr>
        <w:tc>
          <w:tcPr>
            <w:tcW w:w="1027" w:type="pct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>17:40-18:00</w:t>
            </w:r>
          </w:p>
        </w:tc>
        <w:tc>
          <w:tcPr>
            <w:tcW w:w="3973" w:type="pct"/>
            <w:gridSpan w:val="2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>全球气候变化背景下的西藏农业面临的生态挑战</w:t>
            </w:r>
            <w:r w:rsidRPr="00AC07D5">
              <w:rPr>
                <w:rFonts w:hint="eastAsia"/>
                <w:sz w:val="24"/>
                <w:szCs w:val="24"/>
              </w:rPr>
              <w:t>（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刘合满</w:t>
            </w:r>
            <w:r w:rsidRPr="00AC07D5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西藏大学农牧学院</w:t>
            </w:r>
            <w:r w:rsidRPr="00AC07D5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  <w:tblHeader/>
        </w:trPr>
        <w:tc>
          <w:tcPr>
            <w:tcW w:w="5000" w:type="pct"/>
            <w:gridSpan w:val="3"/>
            <w:shd w:val="clear" w:color="auto" w:fill="A6A6A6"/>
            <w:vAlign w:val="center"/>
          </w:tcPr>
          <w:p w:rsidR="00EB67F6" w:rsidRPr="00AC07D5" w:rsidRDefault="00EB67F6" w:rsidP="000B4D44">
            <w:pPr>
              <w:jc w:val="center"/>
              <w:rPr>
                <w:b/>
                <w:sz w:val="24"/>
                <w:szCs w:val="24"/>
              </w:rPr>
            </w:pPr>
            <w:r w:rsidRPr="00AC07D5">
              <w:rPr>
                <w:b/>
                <w:sz w:val="24"/>
                <w:szCs w:val="24"/>
              </w:rPr>
              <w:t>2014</w:t>
            </w:r>
            <w:r w:rsidRPr="00AC07D5">
              <w:rPr>
                <w:b/>
                <w:sz w:val="24"/>
                <w:szCs w:val="24"/>
              </w:rPr>
              <w:t>年</w:t>
            </w:r>
            <w:r w:rsidRPr="00AC07D5">
              <w:rPr>
                <w:b/>
                <w:sz w:val="24"/>
                <w:szCs w:val="24"/>
              </w:rPr>
              <w:t>10</w:t>
            </w:r>
            <w:r w:rsidRPr="00AC07D5">
              <w:rPr>
                <w:b/>
                <w:sz w:val="24"/>
                <w:szCs w:val="24"/>
              </w:rPr>
              <w:t>月</w:t>
            </w:r>
            <w:r w:rsidRPr="00AC07D5">
              <w:rPr>
                <w:b/>
                <w:sz w:val="24"/>
                <w:szCs w:val="24"/>
              </w:rPr>
              <w:t>19</w:t>
            </w:r>
            <w:r w:rsidRPr="00AC07D5">
              <w:rPr>
                <w:b/>
                <w:sz w:val="24"/>
                <w:szCs w:val="24"/>
              </w:rPr>
              <w:t>日</w:t>
            </w: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826"/>
          <w:tblHeader/>
        </w:trPr>
        <w:tc>
          <w:tcPr>
            <w:tcW w:w="5000" w:type="pct"/>
            <w:gridSpan w:val="3"/>
            <w:vAlign w:val="center"/>
          </w:tcPr>
          <w:p w:rsidR="00EB67F6" w:rsidRPr="00AC07D5" w:rsidRDefault="00EB67F6" w:rsidP="000B4D44">
            <w:pPr>
              <w:jc w:val="center"/>
              <w:rPr>
                <w:b/>
                <w:sz w:val="24"/>
                <w:szCs w:val="24"/>
              </w:rPr>
            </w:pPr>
            <w:r w:rsidRPr="00AC07D5">
              <w:rPr>
                <w:b/>
                <w:sz w:val="24"/>
                <w:szCs w:val="24"/>
              </w:rPr>
              <w:t>博士生论坛报告分论坛</w:t>
            </w:r>
            <w:r w:rsidRPr="00AC07D5">
              <w:rPr>
                <w:b/>
                <w:sz w:val="24"/>
                <w:szCs w:val="24"/>
              </w:rPr>
              <w:t>3</w:t>
            </w:r>
            <w:r w:rsidRPr="00AC07D5">
              <w:rPr>
                <w:b/>
                <w:sz w:val="24"/>
                <w:szCs w:val="24"/>
              </w:rPr>
              <w:t>：农田养分管理</w:t>
            </w:r>
            <w:r w:rsidRPr="00AC07D5">
              <w:rPr>
                <w:b/>
                <w:sz w:val="24"/>
                <w:szCs w:val="24"/>
              </w:rPr>
              <w:t xml:space="preserve"> 20</w:t>
            </w:r>
            <w:r w:rsidRPr="00AC07D5">
              <w:rPr>
                <w:rFonts w:hint="eastAsia"/>
                <w:b/>
                <w:sz w:val="24"/>
                <w:szCs w:val="24"/>
              </w:rPr>
              <w:t>8</w:t>
            </w:r>
            <w:r w:rsidRPr="00AC07D5">
              <w:rPr>
                <w:b/>
                <w:sz w:val="24"/>
                <w:szCs w:val="24"/>
              </w:rPr>
              <w:t>会议室</w:t>
            </w:r>
          </w:p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b/>
                <w:sz w:val="24"/>
                <w:szCs w:val="24"/>
              </w:rPr>
              <w:t>主持人：</w:t>
            </w:r>
            <w:r w:rsidRPr="00AC07D5">
              <w:rPr>
                <w:rFonts w:ascii="楷体" w:eastAsia="楷体" w:hAnsi="楷体"/>
                <w:b/>
                <w:sz w:val="24"/>
                <w:szCs w:val="24"/>
              </w:rPr>
              <w:t>李富翠</w:t>
            </w:r>
            <w:r w:rsidRPr="00AC07D5">
              <w:rPr>
                <w:rFonts w:ascii="楷体" w:eastAsia="楷体" w:hAnsi="楷体" w:hint="eastAsia"/>
                <w:b/>
                <w:sz w:val="24"/>
                <w:szCs w:val="24"/>
              </w:rPr>
              <w:t>，</w:t>
            </w:r>
            <w:r w:rsidRPr="00AC07D5">
              <w:rPr>
                <w:rFonts w:ascii="楷体" w:eastAsia="楷体" w:hAnsi="楷体"/>
                <w:b/>
                <w:sz w:val="24"/>
                <w:szCs w:val="24"/>
              </w:rPr>
              <w:t>刘英超</w:t>
            </w: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726"/>
          <w:tblHeader/>
        </w:trPr>
        <w:tc>
          <w:tcPr>
            <w:tcW w:w="1027" w:type="pct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>8:00-8:20</w:t>
            </w:r>
          </w:p>
        </w:tc>
        <w:tc>
          <w:tcPr>
            <w:tcW w:w="3973" w:type="pct"/>
            <w:gridSpan w:val="2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>不同施氮水平对水稻产量形成及氮素吸收特性的影响</w:t>
            </w:r>
            <w:r w:rsidRPr="00AC07D5">
              <w:rPr>
                <w:rFonts w:hint="eastAsia"/>
                <w:sz w:val="24"/>
                <w:szCs w:val="24"/>
              </w:rPr>
              <w:t>（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汪洋</w:t>
            </w:r>
            <w:r w:rsidRPr="00AC07D5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华中</w:t>
            </w:r>
            <w:r w:rsidRPr="00AC07D5">
              <w:rPr>
                <w:rFonts w:ascii="楷体" w:eastAsia="楷体" w:hAnsi="楷体" w:hint="eastAsia"/>
                <w:sz w:val="24"/>
                <w:szCs w:val="24"/>
              </w:rPr>
              <w:t>农业大学</w:t>
            </w:r>
            <w:r w:rsidRPr="00AC07D5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  <w:tblHeader/>
        </w:trPr>
        <w:tc>
          <w:tcPr>
            <w:tcW w:w="1027" w:type="pct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>8:20-8:40</w:t>
            </w:r>
          </w:p>
        </w:tc>
        <w:tc>
          <w:tcPr>
            <w:tcW w:w="3973" w:type="pct"/>
            <w:gridSpan w:val="2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 xml:space="preserve">Recoveries of organic and inorganic nitrogen-15 by wheat in a summer fallow –wheat cropping system on </w:t>
            </w:r>
            <w:proofErr w:type="spellStart"/>
            <w:r w:rsidRPr="00AC07D5">
              <w:rPr>
                <w:sz w:val="24"/>
                <w:szCs w:val="24"/>
              </w:rPr>
              <w:t>drylands</w:t>
            </w:r>
            <w:proofErr w:type="spellEnd"/>
            <w:r w:rsidRPr="00AC07D5">
              <w:rPr>
                <w:rFonts w:hint="eastAsia"/>
                <w:sz w:val="24"/>
                <w:szCs w:val="24"/>
              </w:rPr>
              <w:t>（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李富翠</w:t>
            </w:r>
            <w:r w:rsidRPr="00AC07D5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西北农林科技大学</w:t>
            </w:r>
            <w:r w:rsidRPr="00AC07D5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  <w:tblHeader/>
        </w:trPr>
        <w:tc>
          <w:tcPr>
            <w:tcW w:w="1027" w:type="pct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>8:40-9:00</w:t>
            </w:r>
          </w:p>
        </w:tc>
        <w:tc>
          <w:tcPr>
            <w:tcW w:w="3973" w:type="pct"/>
            <w:gridSpan w:val="2"/>
            <w:vAlign w:val="center"/>
          </w:tcPr>
          <w:p w:rsidR="00EB67F6" w:rsidRPr="00AC07D5" w:rsidRDefault="00EB67F6" w:rsidP="000B4D44">
            <w:pPr>
              <w:jc w:val="center"/>
              <w:rPr>
                <w:rFonts w:hint="eastAsia"/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 xml:space="preserve">Bioavailability of </w:t>
            </w:r>
            <w:proofErr w:type="spellStart"/>
            <w:r w:rsidRPr="00AC07D5">
              <w:rPr>
                <w:sz w:val="24"/>
                <w:szCs w:val="24"/>
              </w:rPr>
              <w:t>ZnO</w:t>
            </w:r>
            <w:proofErr w:type="spellEnd"/>
            <w:r w:rsidRPr="00AC07D5">
              <w:rPr>
                <w:sz w:val="24"/>
                <w:szCs w:val="24"/>
              </w:rPr>
              <w:t xml:space="preserve"> </w:t>
            </w:r>
            <w:proofErr w:type="spellStart"/>
            <w:r w:rsidRPr="00AC07D5">
              <w:rPr>
                <w:sz w:val="24"/>
                <w:szCs w:val="24"/>
              </w:rPr>
              <w:t>nanoparticles</w:t>
            </w:r>
            <w:proofErr w:type="spellEnd"/>
            <w:r w:rsidRPr="00AC07D5">
              <w:rPr>
                <w:sz w:val="24"/>
                <w:szCs w:val="24"/>
              </w:rPr>
              <w:t xml:space="preserve"> in soil and their implications to maize plants</w:t>
            </w:r>
          </w:p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rFonts w:hint="eastAsia"/>
                <w:sz w:val="24"/>
                <w:szCs w:val="24"/>
              </w:rPr>
              <w:t>（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刘雪琴</w:t>
            </w:r>
            <w:r w:rsidRPr="00AC07D5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西南大学</w:t>
            </w:r>
            <w:r w:rsidRPr="00AC07D5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1131"/>
          <w:tblHeader/>
        </w:trPr>
        <w:tc>
          <w:tcPr>
            <w:tcW w:w="1027" w:type="pct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>9:00-9:20</w:t>
            </w:r>
          </w:p>
        </w:tc>
        <w:tc>
          <w:tcPr>
            <w:tcW w:w="3973" w:type="pct"/>
            <w:gridSpan w:val="2"/>
            <w:vAlign w:val="center"/>
          </w:tcPr>
          <w:p w:rsidR="00EB67F6" w:rsidRPr="00AC07D5" w:rsidRDefault="00EB67F6" w:rsidP="000B4D44">
            <w:pPr>
              <w:jc w:val="center"/>
              <w:rPr>
                <w:rFonts w:hint="eastAsia"/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>Soil organic carbon, nitrogen and phosphorus levels and stocks after long-term nitrogen fertilization: A case study in northwest China</w:t>
            </w:r>
          </w:p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rFonts w:hint="eastAsia"/>
                <w:sz w:val="24"/>
                <w:szCs w:val="24"/>
              </w:rPr>
              <w:t>（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钟杨权威</w:t>
            </w:r>
            <w:r w:rsidRPr="00AC07D5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西北农林科技大学</w:t>
            </w:r>
            <w:r w:rsidRPr="00AC07D5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  <w:tblHeader/>
        </w:trPr>
        <w:tc>
          <w:tcPr>
            <w:tcW w:w="1027" w:type="pct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>9:20-9:40</w:t>
            </w:r>
          </w:p>
        </w:tc>
        <w:tc>
          <w:tcPr>
            <w:tcW w:w="3973" w:type="pct"/>
            <w:gridSpan w:val="2"/>
            <w:vAlign w:val="center"/>
          </w:tcPr>
          <w:p w:rsidR="00EB67F6" w:rsidRPr="00AC07D5" w:rsidRDefault="00EB67F6" w:rsidP="000B4D44">
            <w:pPr>
              <w:jc w:val="center"/>
              <w:rPr>
                <w:rFonts w:hint="eastAsia"/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>氨化秸秆还田对农田土壤结构、水分及冬小麦产量的影响</w:t>
            </w:r>
          </w:p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rFonts w:hint="eastAsia"/>
                <w:sz w:val="24"/>
                <w:szCs w:val="24"/>
              </w:rPr>
              <w:t>（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余坤</w:t>
            </w:r>
            <w:r w:rsidRPr="00AC07D5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西北农林科技大学</w:t>
            </w:r>
            <w:r w:rsidRPr="00AC07D5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719"/>
          <w:tblHeader/>
        </w:trPr>
        <w:tc>
          <w:tcPr>
            <w:tcW w:w="1027" w:type="pct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>9:40-10:00</w:t>
            </w:r>
          </w:p>
        </w:tc>
        <w:tc>
          <w:tcPr>
            <w:tcW w:w="3973" w:type="pct"/>
            <w:gridSpan w:val="2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>玉米马铃薯间作的水</w:t>
            </w:r>
            <w:r w:rsidRPr="00AC07D5">
              <w:rPr>
                <w:sz w:val="24"/>
                <w:szCs w:val="24"/>
              </w:rPr>
              <w:t>-</w:t>
            </w:r>
            <w:r w:rsidRPr="00AC07D5">
              <w:rPr>
                <w:sz w:val="24"/>
                <w:szCs w:val="24"/>
              </w:rPr>
              <w:t>氮协同吸收特征</w:t>
            </w:r>
            <w:r w:rsidRPr="00AC07D5">
              <w:rPr>
                <w:rFonts w:hint="eastAsia"/>
                <w:sz w:val="24"/>
                <w:szCs w:val="24"/>
              </w:rPr>
              <w:t>（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刘英超</w:t>
            </w:r>
            <w:r w:rsidRPr="00AC07D5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云南</w:t>
            </w:r>
            <w:r w:rsidRPr="00AC07D5">
              <w:rPr>
                <w:rFonts w:ascii="楷体" w:eastAsia="楷体" w:hAnsi="楷体" w:hint="eastAsia"/>
                <w:sz w:val="24"/>
                <w:szCs w:val="24"/>
              </w:rPr>
              <w:t>农业大学</w:t>
            </w:r>
            <w:r w:rsidRPr="00AC07D5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577"/>
          <w:tblHeader/>
        </w:trPr>
        <w:tc>
          <w:tcPr>
            <w:tcW w:w="1027" w:type="pct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>10:00-10:20</w:t>
            </w:r>
          </w:p>
        </w:tc>
        <w:tc>
          <w:tcPr>
            <w:tcW w:w="3973" w:type="pct"/>
            <w:gridSpan w:val="2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b/>
                <w:sz w:val="24"/>
                <w:szCs w:val="24"/>
              </w:rPr>
              <w:t>茶歇</w:t>
            </w: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855"/>
          <w:tblHeader/>
        </w:trPr>
        <w:tc>
          <w:tcPr>
            <w:tcW w:w="1027" w:type="pct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>10:20-10:</w:t>
            </w:r>
            <w:r w:rsidRPr="00AC07D5">
              <w:rPr>
                <w:rFonts w:hint="eastAsia"/>
                <w:sz w:val="24"/>
                <w:szCs w:val="24"/>
              </w:rPr>
              <w:t>3</w:t>
            </w:r>
            <w:r w:rsidRPr="00AC07D5">
              <w:rPr>
                <w:sz w:val="24"/>
                <w:szCs w:val="24"/>
              </w:rPr>
              <w:t>0</w:t>
            </w:r>
          </w:p>
        </w:tc>
        <w:tc>
          <w:tcPr>
            <w:tcW w:w="3973" w:type="pct"/>
            <w:gridSpan w:val="2"/>
            <w:vAlign w:val="center"/>
          </w:tcPr>
          <w:p w:rsidR="00EB67F6" w:rsidRPr="00AC07D5" w:rsidRDefault="00EB67F6" w:rsidP="000B4D44">
            <w:pPr>
              <w:jc w:val="center"/>
              <w:rPr>
                <w:rFonts w:hint="eastAsia"/>
                <w:sz w:val="24"/>
                <w:szCs w:val="24"/>
              </w:rPr>
            </w:pPr>
            <w:r w:rsidRPr="00AC07D5">
              <w:rPr>
                <w:rFonts w:hint="eastAsia"/>
                <w:sz w:val="24"/>
                <w:szCs w:val="24"/>
              </w:rPr>
              <w:t>UGT</w:t>
            </w:r>
            <w:r w:rsidRPr="00AC07D5">
              <w:rPr>
                <w:rFonts w:hint="eastAsia"/>
                <w:sz w:val="24"/>
                <w:szCs w:val="24"/>
              </w:rPr>
              <w:t>蒸渗仪技术</w:t>
            </w:r>
          </w:p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rFonts w:hint="eastAsia"/>
                <w:sz w:val="24"/>
                <w:szCs w:val="24"/>
              </w:rPr>
              <w:t>（北京易科泰生态技术有限公司产品介绍）</w:t>
            </w: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852"/>
          <w:tblHeader/>
        </w:trPr>
        <w:tc>
          <w:tcPr>
            <w:tcW w:w="1027" w:type="pct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>10:</w:t>
            </w:r>
            <w:r w:rsidRPr="00AC07D5">
              <w:rPr>
                <w:rFonts w:hint="eastAsia"/>
                <w:sz w:val="24"/>
                <w:szCs w:val="24"/>
              </w:rPr>
              <w:t>3</w:t>
            </w:r>
            <w:r w:rsidRPr="00AC07D5">
              <w:rPr>
                <w:sz w:val="24"/>
                <w:szCs w:val="24"/>
              </w:rPr>
              <w:t>0-1</w:t>
            </w:r>
            <w:r w:rsidRPr="00AC07D5">
              <w:rPr>
                <w:rFonts w:hint="eastAsia"/>
                <w:sz w:val="24"/>
                <w:szCs w:val="24"/>
              </w:rPr>
              <w:t>0</w:t>
            </w:r>
            <w:r w:rsidRPr="00AC07D5">
              <w:rPr>
                <w:sz w:val="24"/>
                <w:szCs w:val="24"/>
              </w:rPr>
              <w:t>:</w:t>
            </w:r>
            <w:r w:rsidRPr="00AC07D5">
              <w:rPr>
                <w:rFonts w:hint="eastAsia"/>
                <w:sz w:val="24"/>
                <w:szCs w:val="24"/>
              </w:rPr>
              <w:t>5</w:t>
            </w:r>
            <w:r w:rsidRPr="00AC07D5">
              <w:rPr>
                <w:sz w:val="24"/>
                <w:szCs w:val="24"/>
              </w:rPr>
              <w:t>0</w:t>
            </w:r>
          </w:p>
        </w:tc>
        <w:tc>
          <w:tcPr>
            <w:tcW w:w="3973" w:type="pct"/>
            <w:gridSpan w:val="2"/>
            <w:vAlign w:val="center"/>
          </w:tcPr>
          <w:p w:rsidR="00EB67F6" w:rsidRPr="00AC07D5" w:rsidRDefault="00EB67F6" w:rsidP="000B4D44">
            <w:pPr>
              <w:jc w:val="center"/>
              <w:rPr>
                <w:rFonts w:hint="eastAsia"/>
                <w:sz w:val="24"/>
                <w:szCs w:val="24"/>
              </w:rPr>
            </w:pPr>
            <w:r w:rsidRPr="00AC07D5">
              <w:rPr>
                <w:rFonts w:hint="eastAsia"/>
                <w:sz w:val="24"/>
                <w:szCs w:val="24"/>
              </w:rPr>
              <w:t>旱地冬小麦产量及土壤硝态氮动态变化对长期施氮的响应</w:t>
            </w:r>
          </w:p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rFonts w:ascii="楷体" w:eastAsia="楷体" w:hAnsi="楷体" w:hint="eastAsia"/>
                <w:sz w:val="24"/>
                <w:szCs w:val="24"/>
              </w:rPr>
              <w:t>（戴健，西北农林科技大学）</w:t>
            </w: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708"/>
          <w:tblHeader/>
        </w:trPr>
        <w:tc>
          <w:tcPr>
            <w:tcW w:w="1027" w:type="pct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>1</w:t>
            </w:r>
            <w:r w:rsidRPr="00AC07D5">
              <w:rPr>
                <w:rFonts w:hint="eastAsia"/>
                <w:sz w:val="24"/>
                <w:szCs w:val="24"/>
              </w:rPr>
              <w:t>0</w:t>
            </w:r>
            <w:r w:rsidRPr="00AC07D5">
              <w:rPr>
                <w:sz w:val="24"/>
                <w:szCs w:val="24"/>
              </w:rPr>
              <w:t>:</w:t>
            </w:r>
            <w:r w:rsidRPr="00AC07D5">
              <w:rPr>
                <w:rFonts w:hint="eastAsia"/>
                <w:sz w:val="24"/>
                <w:szCs w:val="24"/>
              </w:rPr>
              <w:t>5</w:t>
            </w:r>
            <w:r w:rsidRPr="00AC07D5">
              <w:rPr>
                <w:sz w:val="24"/>
                <w:szCs w:val="24"/>
              </w:rPr>
              <w:t>0-11:</w:t>
            </w:r>
            <w:r w:rsidRPr="00AC07D5">
              <w:rPr>
                <w:rFonts w:hint="eastAsia"/>
                <w:sz w:val="24"/>
                <w:szCs w:val="24"/>
              </w:rPr>
              <w:t>1</w:t>
            </w:r>
            <w:r w:rsidRPr="00AC07D5">
              <w:rPr>
                <w:sz w:val="24"/>
                <w:szCs w:val="24"/>
              </w:rPr>
              <w:t>0</w:t>
            </w:r>
          </w:p>
        </w:tc>
        <w:tc>
          <w:tcPr>
            <w:tcW w:w="3973" w:type="pct"/>
            <w:gridSpan w:val="2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 xml:space="preserve">Soil nutrient and nutrient balances: Comparison among two contrasting intensive cropping systems in </w:t>
            </w:r>
            <w:proofErr w:type="spellStart"/>
            <w:r w:rsidRPr="00AC07D5">
              <w:rPr>
                <w:sz w:val="24"/>
                <w:szCs w:val="24"/>
              </w:rPr>
              <w:t>Yujiahe</w:t>
            </w:r>
            <w:proofErr w:type="spellEnd"/>
            <w:r w:rsidRPr="00AC07D5">
              <w:rPr>
                <w:sz w:val="24"/>
                <w:szCs w:val="24"/>
              </w:rPr>
              <w:t xml:space="preserve"> catchment</w:t>
            </w:r>
            <w:r w:rsidRPr="00AC07D5">
              <w:rPr>
                <w:rFonts w:hint="eastAsia"/>
                <w:sz w:val="24"/>
                <w:szCs w:val="24"/>
              </w:rPr>
              <w:t>（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路永莉</w:t>
            </w:r>
            <w:r w:rsidRPr="00AC07D5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西北农林科技大学</w:t>
            </w:r>
            <w:r w:rsidRPr="00AC07D5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  <w:tblHeader/>
        </w:trPr>
        <w:tc>
          <w:tcPr>
            <w:tcW w:w="1027" w:type="pct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>11:</w:t>
            </w:r>
            <w:r w:rsidRPr="00AC07D5">
              <w:rPr>
                <w:rFonts w:hint="eastAsia"/>
                <w:sz w:val="24"/>
                <w:szCs w:val="24"/>
              </w:rPr>
              <w:t>1</w:t>
            </w:r>
            <w:r w:rsidRPr="00AC07D5">
              <w:rPr>
                <w:sz w:val="24"/>
                <w:szCs w:val="24"/>
              </w:rPr>
              <w:t>0-11:</w:t>
            </w:r>
            <w:r w:rsidRPr="00AC07D5">
              <w:rPr>
                <w:rFonts w:hint="eastAsia"/>
                <w:sz w:val="24"/>
                <w:szCs w:val="24"/>
              </w:rPr>
              <w:t>3</w:t>
            </w:r>
            <w:r w:rsidRPr="00AC07D5">
              <w:rPr>
                <w:sz w:val="24"/>
                <w:szCs w:val="24"/>
              </w:rPr>
              <w:t>0</w:t>
            </w:r>
          </w:p>
        </w:tc>
        <w:tc>
          <w:tcPr>
            <w:tcW w:w="3973" w:type="pct"/>
            <w:gridSpan w:val="2"/>
            <w:vAlign w:val="center"/>
          </w:tcPr>
          <w:p w:rsidR="00EB67F6" w:rsidRPr="00AC07D5" w:rsidRDefault="00EB67F6" w:rsidP="000B4D44">
            <w:pPr>
              <w:jc w:val="center"/>
              <w:rPr>
                <w:rFonts w:hint="eastAsia"/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>夏闲期不同地表覆盖方式对冬小麦产量和土壤水分的影响</w:t>
            </w:r>
          </w:p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rFonts w:hint="eastAsia"/>
                <w:sz w:val="24"/>
                <w:szCs w:val="24"/>
              </w:rPr>
              <w:t>（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何刚</w:t>
            </w:r>
            <w:r w:rsidRPr="00AC07D5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西北农林科技大学</w:t>
            </w:r>
            <w:r w:rsidRPr="00AC07D5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1001"/>
          <w:tblHeader/>
        </w:trPr>
        <w:tc>
          <w:tcPr>
            <w:tcW w:w="5000" w:type="pct"/>
            <w:gridSpan w:val="3"/>
            <w:vAlign w:val="center"/>
          </w:tcPr>
          <w:p w:rsidR="00EB67F6" w:rsidRPr="00AC07D5" w:rsidRDefault="00EB67F6" w:rsidP="000B4D44">
            <w:pPr>
              <w:jc w:val="center"/>
              <w:rPr>
                <w:b/>
                <w:sz w:val="24"/>
                <w:szCs w:val="24"/>
              </w:rPr>
            </w:pPr>
            <w:r w:rsidRPr="00AC07D5">
              <w:rPr>
                <w:b/>
                <w:sz w:val="24"/>
                <w:szCs w:val="24"/>
              </w:rPr>
              <w:t>博士生论坛报告分论坛</w:t>
            </w:r>
            <w:r w:rsidRPr="00AC07D5">
              <w:rPr>
                <w:b/>
                <w:sz w:val="24"/>
                <w:szCs w:val="24"/>
              </w:rPr>
              <w:t>4</w:t>
            </w:r>
            <w:r w:rsidRPr="00AC07D5">
              <w:rPr>
                <w:b/>
                <w:sz w:val="24"/>
                <w:szCs w:val="24"/>
              </w:rPr>
              <w:t>：土壤水过程、退化、修复与管理</w:t>
            </w:r>
            <w:r w:rsidRPr="00AC07D5">
              <w:rPr>
                <w:b/>
                <w:sz w:val="24"/>
                <w:szCs w:val="24"/>
              </w:rPr>
              <w:t xml:space="preserve"> 2</w:t>
            </w:r>
            <w:r w:rsidRPr="00AC07D5">
              <w:rPr>
                <w:rFonts w:hint="eastAsia"/>
                <w:b/>
                <w:sz w:val="24"/>
                <w:szCs w:val="24"/>
              </w:rPr>
              <w:t>10</w:t>
            </w:r>
            <w:r w:rsidRPr="00AC07D5">
              <w:rPr>
                <w:b/>
                <w:sz w:val="24"/>
                <w:szCs w:val="24"/>
              </w:rPr>
              <w:t>会议室</w:t>
            </w:r>
          </w:p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b/>
                <w:sz w:val="24"/>
                <w:szCs w:val="24"/>
              </w:rPr>
              <w:t>主持人：</w:t>
            </w:r>
            <w:r w:rsidRPr="00AC07D5">
              <w:rPr>
                <w:rFonts w:hint="eastAsia"/>
                <w:b/>
                <w:sz w:val="24"/>
                <w:szCs w:val="24"/>
              </w:rPr>
              <w:t>徐锡蒙，</w:t>
            </w:r>
            <w:r w:rsidRPr="00AC07D5">
              <w:rPr>
                <w:b/>
                <w:sz w:val="24"/>
                <w:szCs w:val="24"/>
              </w:rPr>
              <w:t>杨威</w:t>
            </w: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tblHeader/>
        </w:trPr>
        <w:tc>
          <w:tcPr>
            <w:tcW w:w="1027" w:type="pct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lastRenderedPageBreak/>
              <w:t>8:00-8:20</w:t>
            </w:r>
          </w:p>
        </w:tc>
        <w:tc>
          <w:tcPr>
            <w:tcW w:w="3973" w:type="pct"/>
            <w:gridSpan w:val="2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>西宝高速公路兴蔡段两侧土壤重金属污染特征</w:t>
            </w:r>
            <w:r w:rsidRPr="00AC07D5">
              <w:rPr>
                <w:rFonts w:hint="eastAsia"/>
                <w:sz w:val="24"/>
                <w:szCs w:val="24"/>
              </w:rPr>
              <w:t>（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张明鑫</w:t>
            </w:r>
            <w:r w:rsidRPr="00AC07D5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陕西师范大学</w:t>
            </w:r>
            <w:r w:rsidRPr="00AC07D5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843"/>
          <w:tblHeader/>
        </w:trPr>
        <w:tc>
          <w:tcPr>
            <w:tcW w:w="1027" w:type="pct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>8:20-8:40</w:t>
            </w:r>
          </w:p>
        </w:tc>
        <w:tc>
          <w:tcPr>
            <w:tcW w:w="3973" w:type="pct"/>
            <w:gridSpan w:val="2"/>
            <w:vAlign w:val="center"/>
          </w:tcPr>
          <w:p w:rsidR="00EB67F6" w:rsidRPr="00AC07D5" w:rsidRDefault="00EB67F6" w:rsidP="000B4D44">
            <w:pPr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AC07D5">
              <w:rPr>
                <w:color w:val="000000"/>
                <w:kern w:val="0"/>
                <w:sz w:val="24"/>
                <w:szCs w:val="24"/>
              </w:rPr>
              <w:t>典型黑土区降雨和汇水对农耕地土壤侵蚀的影响</w:t>
            </w:r>
          </w:p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rFonts w:hint="eastAsia"/>
                <w:color w:val="000000"/>
                <w:kern w:val="0"/>
                <w:sz w:val="24"/>
                <w:szCs w:val="24"/>
              </w:rPr>
              <w:t>（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姜义亮</w:t>
            </w:r>
            <w:r w:rsidRPr="00AC07D5">
              <w:rPr>
                <w:rFonts w:ascii="楷体" w:eastAsia="楷体" w:hAnsi="楷体" w:hint="eastAsia"/>
                <w:sz w:val="24"/>
                <w:szCs w:val="24"/>
              </w:rPr>
              <w:t>，西北农林科技大学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水</w:t>
            </w:r>
            <w:r w:rsidRPr="00AC07D5">
              <w:rPr>
                <w:rFonts w:ascii="楷体" w:eastAsia="楷体" w:hAnsi="楷体" w:hint="eastAsia"/>
                <w:sz w:val="24"/>
                <w:szCs w:val="24"/>
              </w:rPr>
              <w:t>土保持研究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所</w:t>
            </w:r>
            <w:r w:rsidRPr="00AC07D5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855"/>
          <w:tblHeader/>
        </w:trPr>
        <w:tc>
          <w:tcPr>
            <w:tcW w:w="1027" w:type="pct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>8:40-9:00</w:t>
            </w:r>
          </w:p>
        </w:tc>
        <w:tc>
          <w:tcPr>
            <w:tcW w:w="3973" w:type="pct"/>
            <w:gridSpan w:val="2"/>
            <w:vAlign w:val="center"/>
          </w:tcPr>
          <w:p w:rsidR="00EB67F6" w:rsidRPr="00AC07D5" w:rsidRDefault="00EB67F6" w:rsidP="000B4D44">
            <w:pPr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AC07D5">
              <w:rPr>
                <w:color w:val="000000"/>
                <w:kern w:val="0"/>
                <w:sz w:val="24"/>
                <w:szCs w:val="24"/>
              </w:rPr>
              <w:t>子午岭林区不同植被恢复阶段土壤水分变化研究</w:t>
            </w:r>
          </w:p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rFonts w:hint="eastAsia"/>
                <w:color w:val="000000"/>
                <w:kern w:val="0"/>
                <w:sz w:val="24"/>
                <w:szCs w:val="24"/>
              </w:rPr>
              <w:t>（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张永旺</w:t>
            </w:r>
            <w:r w:rsidRPr="00AC07D5">
              <w:rPr>
                <w:rFonts w:ascii="楷体" w:eastAsia="楷体" w:hAnsi="楷体" w:hint="eastAsia"/>
                <w:sz w:val="24"/>
                <w:szCs w:val="24"/>
              </w:rPr>
              <w:t>，西北农林科技大学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水</w:t>
            </w:r>
            <w:r w:rsidRPr="00AC07D5">
              <w:rPr>
                <w:rFonts w:ascii="楷体" w:eastAsia="楷体" w:hAnsi="楷体" w:hint="eastAsia"/>
                <w:sz w:val="24"/>
                <w:szCs w:val="24"/>
              </w:rPr>
              <w:t>土保持研究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所</w:t>
            </w:r>
            <w:r w:rsidRPr="00AC07D5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690"/>
          <w:tblHeader/>
        </w:trPr>
        <w:tc>
          <w:tcPr>
            <w:tcW w:w="1027" w:type="pct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>9:00-9:20</w:t>
            </w:r>
          </w:p>
        </w:tc>
        <w:tc>
          <w:tcPr>
            <w:tcW w:w="3973" w:type="pct"/>
            <w:gridSpan w:val="2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color w:val="000000"/>
                <w:kern w:val="0"/>
                <w:sz w:val="24"/>
                <w:szCs w:val="24"/>
              </w:rPr>
              <w:t>土地社会功能及生态功能时空变化趋势研究</w:t>
            </w:r>
            <w:r w:rsidRPr="00AC07D5">
              <w:rPr>
                <w:rFonts w:hint="eastAsia"/>
                <w:color w:val="000000"/>
                <w:kern w:val="0"/>
                <w:sz w:val="24"/>
                <w:szCs w:val="24"/>
              </w:rPr>
              <w:t>（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杨威</w:t>
            </w:r>
            <w:r w:rsidRPr="00AC07D5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湖南农业大学</w:t>
            </w:r>
            <w:r w:rsidRPr="00AC07D5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  <w:tblHeader/>
        </w:trPr>
        <w:tc>
          <w:tcPr>
            <w:tcW w:w="1027" w:type="pct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>9:20-9:40</w:t>
            </w:r>
          </w:p>
        </w:tc>
        <w:tc>
          <w:tcPr>
            <w:tcW w:w="3973" w:type="pct"/>
            <w:gridSpan w:val="2"/>
            <w:vAlign w:val="center"/>
          </w:tcPr>
          <w:p w:rsidR="00EB67F6" w:rsidRPr="00AC07D5" w:rsidRDefault="00EB67F6" w:rsidP="000B4D44">
            <w:pPr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AC07D5">
              <w:rPr>
                <w:color w:val="000000"/>
                <w:kern w:val="0"/>
                <w:sz w:val="24"/>
                <w:szCs w:val="24"/>
              </w:rPr>
              <w:t>上方汇水对黑土坡面土壤侵蚀的影响研究</w:t>
            </w:r>
          </w:p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rFonts w:hint="eastAsia"/>
                <w:color w:val="000000"/>
                <w:kern w:val="0"/>
                <w:sz w:val="24"/>
                <w:szCs w:val="24"/>
              </w:rPr>
              <w:t>（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李桂芳</w:t>
            </w:r>
            <w:r w:rsidRPr="00AC07D5">
              <w:rPr>
                <w:rFonts w:ascii="楷体" w:eastAsia="楷体" w:hAnsi="楷体" w:hint="eastAsia"/>
                <w:sz w:val="24"/>
                <w:szCs w:val="24"/>
              </w:rPr>
              <w:t>，西北农林科技大学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水</w:t>
            </w:r>
            <w:r w:rsidRPr="00AC07D5">
              <w:rPr>
                <w:rFonts w:ascii="楷体" w:eastAsia="楷体" w:hAnsi="楷体" w:hint="eastAsia"/>
                <w:sz w:val="24"/>
                <w:szCs w:val="24"/>
              </w:rPr>
              <w:t>土保持研究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所</w:t>
            </w:r>
            <w:r w:rsidRPr="00AC07D5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854"/>
          <w:tblHeader/>
        </w:trPr>
        <w:tc>
          <w:tcPr>
            <w:tcW w:w="1027" w:type="pct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>9:40-10:00</w:t>
            </w:r>
          </w:p>
        </w:tc>
        <w:tc>
          <w:tcPr>
            <w:tcW w:w="3973" w:type="pct"/>
            <w:gridSpan w:val="2"/>
            <w:vAlign w:val="center"/>
          </w:tcPr>
          <w:p w:rsidR="00EB67F6" w:rsidRPr="00AC07D5" w:rsidRDefault="00EB67F6" w:rsidP="000B4D44">
            <w:pPr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AC07D5">
              <w:rPr>
                <w:color w:val="000000"/>
                <w:kern w:val="0"/>
                <w:sz w:val="24"/>
                <w:szCs w:val="24"/>
              </w:rPr>
              <w:t>黄土坡面细沟侵蚀形态试验研究</w:t>
            </w:r>
          </w:p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rFonts w:hint="eastAsia"/>
                <w:color w:val="000000"/>
                <w:kern w:val="0"/>
                <w:sz w:val="24"/>
                <w:szCs w:val="24"/>
              </w:rPr>
              <w:t>（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沈海鸥</w:t>
            </w:r>
            <w:r w:rsidRPr="00AC07D5">
              <w:rPr>
                <w:rFonts w:ascii="楷体" w:eastAsia="楷体" w:hAnsi="楷体" w:hint="eastAsia"/>
                <w:sz w:val="24"/>
                <w:szCs w:val="24"/>
              </w:rPr>
              <w:t>，西北农林科技大学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水</w:t>
            </w:r>
            <w:r w:rsidRPr="00AC07D5">
              <w:rPr>
                <w:rFonts w:ascii="楷体" w:eastAsia="楷体" w:hAnsi="楷体" w:hint="eastAsia"/>
                <w:sz w:val="24"/>
                <w:szCs w:val="24"/>
              </w:rPr>
              <w:t>土保持研究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所</w:t>
            </w:r>
            <w:r w:rsidRPr="00AC07D5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  <w:tblHeader/>
        </w:trPr>
        <w:tc>
          <w:tcPr>
            <w:tcW w:w="1027" w:type="pct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>10:00-10:20</w:t>
            </w:r>
          </w:p>
        </w:tc>
        <w:tc>
          <w:tcPr>
            <w:tcW w:w="3973" w:type="pct"/>
            <w:gridSpan w:val="2"/>
            <w:vAlign w:val="center"/>
          </w:tcPr>
          <w:p w:rsidR="00EB67F6" w:rsidRPr="00AC07D5" w:rsidRDefault="00EB67F6" w:rsidP="000B4D44">
            <w:pPr>
              <w:jc w:val="center"/>
              <w:rPr>
                <w:b/>
                <w:sz w:val="24"/>
                <w:szCs w:val="24"/>
              </w:rPr>
            </w:pPr>
            <w:r w:rsidRPr="00AC07D5">
              <w:rPr>
                <w:b/>
                <w:sz w:val="24"/>
                <w:szCs w:val="24"/>
              </w:rPr>
              <w:t>茶歇</w:t>
            </w: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671"/>
          <w:tblHeader/>
        </w:trPr>
        <w:tc>
          <w:tcPr>
            <w:tcW w:w="1027" w:type="pct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>10:20-10:40</w:t>
            </w:r>
          </w:p>
        </w:tc>
        <w:tc>
          <w:tcPr>
            <w:tcW w:w="3973" w:type="pct"/>
            <w:gridSpan w:val="2"/>
            <w:vAlign w:val="center"/>
          </w:tcPr>
          <w:p w:rsidR="00EB67F6" w:rsidRPr="00AC07D5" w:rsidRDefault="00EB67F6" w:rsidP="000B4D44">
            <w:pPr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AC07D5">
              <w:rPr>
                <w:color w:val="000000"/>
                <w:kern w:val="0"/>
                <w:sz w:val="24"/>
                <w:szCs w:val="24"/>
              </w:rPr>
              <w:t>秸秆覆盖对东北黑土区土壤团聚体流失的影响研究</w:t>
            </w:r>
          </w:p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rFonts w:hint="eastAsia"/>
                <w:color w:val="000000"/>
                <w:kern w:val="0"/>
                <w:sz w:val="24"/>
                <w:szCs w:val="24"/>
              </w:rPr>
              <w:t>（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卢嘉</w:t>
            </w:r>
            <w:r w:rsidRPr="00AC07D5">
              <w:rPr>
                <w:rFonts w:ascii="楷体" w:eastAsia="楷体" w:hAnsi="楷体" w:hint="eastAsia"/>
                <w:sz w:val="24"/>
                <w:szCs w:val="24"/>
              </w:rPr>
              <w:t>，西北农林科技大学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水</w:t>
            </w:r>
            <w:r w:rsidRPr="00AC07D5">
              <w:rPr>
                <w:rFonts w:ascii="楷体" w:eastAsia="楷体" w:hAnsi="楷体" w:hint="eastAsia"/>
                <w:sz w:val="24"/>
                <w:szCs w:val="24"/>
              </w:rPr>
              <w:t>土保持研究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所</w:t>
            </w:r>
            <w:r w:rsidRPr="00AC07D5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853"/>
          <w:tblHeader/>
        </w:trPr>
        <w:tc>
          <w:tcPr>
            <w:tcW w:w="1027" w:type="pct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>10:40-11:00</w:t>
            </w:r>
          </w:p>
        </w:tc>
        <w:tc>
          <w:tcPr>
            <w:tcW w:w="3973" w:type="pct"/>
            <w:gridSpan w:val="2"/>
            <w:vAlign w:val="center"/>
          </w:tcPr>
          <w:p w:rsidR="00EB67F6" w:rsidRPr="00AC07D5" w:rsidRDefault="00EB67F6" w:rsidP="000B4D44">
            <w:pPr>
              <w:jc w:val="center"/>
              <w:rPr>
                <w:rFonts w:hint="eastAsia"/>
                <w:sz w:val="24"/>
                <w:szCs w:val="24"/>
              </w:rPr>
            </w:pPr>
            <w:r w:rsidRPr="00AC07D5">
              <w:rPr>
                <w:rFonts w:hint="eastAsia"/>
                <w:sz w:val="24"/>
                <w:szCs w:val="24"/>
              </w:rPr>
              <w:t>降雨能量对东北黑土区溅蚀影响的研究</w:t>
            </w:r>
          </w:p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rFonts w:hint="eastAsia"/>
                <w:sz w:val="24"/>
                <w:szCs w:val="24"/>
              </w:rPr>
              <w:t>（</w:t>
            </w:r>
            <w:r w:rsidRPr="00AC07D5">
              <w:rPr>
                <w:rFonts w:ascii="楷体" w:eastAsia="楷体" w:hAnsi="楷体" w:hint="eastAsia"/>
                <w:sz w:val="24"/>
                <w:szCs w:val="24"/>
              </w:rPr>
              <w:t>胡伟，西北农林科技大学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水</w:t>
            </w:r>
            <w:r w:rsidRPr="00AC07D5">
              <w:rPr>
                <w:rFonts w:ascii="楷体" w:eastAsia="楷体" w:hAnsi="楷体" w:hint="eastAsia"/>
                <w:sz w:val="24"/>
                <w:szCs w:val="24"/>
              </w:rPr>
              <w:t>土保持研究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所</w:t>
            </w:r>
            <w:r w:rsidRPr="00AC07D5">
              <w:rPr>
                <w:rFonts w:ascii="楷体" w:eastAsia="楷体" w:hAnsi="楷体" w:hint="eastAsia"/>
                <w:sz w:val="24"/>
                <w:szCs w:val="24"/>
              </w:rPr>
              <w:t>）</w:t>
            </w: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  <w:tblHeader/>
        </w:trPr>
        <w:tc>
          <w:tcPr>
            <w:tcW w:w="1027" w:type="pct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>11:00-11:20</w:t>
            </w:r>
          </w:p>
        </w:tc>
        <w:tc>
          <w:tcPr>
            <w:tcW w:w="3973" w:type="pct"/>
            <w:gridSpan w:val="2"/>
            <w:vAlign w:val="center"/>
          </w:tcPr>
          <w:p w:rsidR="00EB67F6" w:rsidRPr="00AC07D5" w:rsidRDefault="00EB67F6" w:rsidP="000B4D44">
            <w:pPr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AC07D5">
              <w:rPr>
                <w:color w:val="000000"/>
                <w:kern w:val="0"/>
                <w:sz w:val="24"/>
                <w:szCs w:val="24"/>
              </w:rPr>
              <w:t>沟蚀发育的黄土坡面上秸秆覆盖防蚀效果研究</w:t>
            </w:r>
          </w:p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rFonts w:hint="eastAsia"/>
                <w:color w:val="000000"/>
                <w:kern w:val="0"/>
                <w:sz w:val="24"/>
                <w:szCs w:val="24"/>
              </w:rPr>
              <w:t>（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徐锡蒙</w:t>
            </w:r>
            <w:r w:rsidRPr="00AC07D5">
              <w:rPr>
                <w:rFonts w:ascii="楷体" w:eastAsia="楷体" w:hAnsi="楷体" w:hint="eastAsia"/>
                <w:sz w:val="24"/>
                <w:szCs w:val="24"/>
              </w:rPr>
              <w:t>，西北农林科技大学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水</w:t>
            </w:r>
            <w:r w:rsidRPr="00AC07D5">
              <w:rPr>
                <w:rFonts w:ascii="楷体" w:eastAsia="楷体" w:hAnsi="楷体" w:hint="eastAsia"/>
                <w:sz w:val="24"/>
                <w:szCs w:val="24"/>
              </w:rPr>
              <w:t>土保持研究</w:t>
            </w:r>
            <w:r w:rsidRPr="00AC07D5">
              <w:rPr>
                <w:rFonts w:ascii="楷体" w:eastAsia="楷体" w:hAnsi="楷体"/>
                <w:sz w:val="24"/>
                <w:szCs w:val="24"/>
              </w:rPr>
              <w:t>所</w:t>
            </w:r>
            <w:r w:rsidRPr="00AC07D5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695"/>
          <w:tblHeader/>
        </w:trPr>
        <w:tc>
          <w:tcPr>
            <w:tcW w:w="1027" w:type="pct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>11:20-11:30</w:t>
            </w:r>
          </w:p>
        </w:tc>
        <w:tc>
          <w:tcPr>
            <w:tcW w:w="3973" w:type="pct"/>
            <w:gridSpan w:val="2"/>
            <w:vAlign w:val="center"/>
          </w:tcPr>
          <w:p w:rsidR="00EB67F6" w:rsidRPr="00AC07D5" w:rsidRDefault="00EB67F6" w:rsidP="000B4D44">
            <w:pPr>
              <w:jc w:val="center"/>
              <w:rPr>
                <w:rFonts w:hint="eastAsia"/>
                <w:sz w:val="24"/>
                <w:szCs w:val="24"/>
              </w:rPr>
            </w:pPr>
            <w:r w:rsidRPr="00AC07D5">
              <w:rPr>
                <w:rFonts w:hint="eastAsia"/>
                <w:sz w:val="24"/>
                <w:szCs w:val="24"/>
              </w:rPr>
              <w:t>UGT</w:t>
            </w:r>
            <w:r w:rsidRPr="00AC07D5">
              <w:rPr>
                <w:rFonts w:hint="eastAsia"/>
                <w:sz w:val="24"/>
                <w:szCs w:val="24"/>
              </w:rPr>
              <w:t>蒸渗仪技术</w:t>
            </w:r>
          </w:p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rFonts w:ascii="楷体" w:eastAsia="楷体" w:hAnsi="楷体" w:hint="eastAsia"/>
                <w:sz w:val="24"/>
                <w:szCs w:val="24"/>
              </w:rPr>
              <w:t>（王慧娟，北京易科泰公司）</w:t>
            </w:r>
          </w:p>
        </w:tc>
      </w:tr>
      <w:tr w:rsidR="00EB67F6" w:rsidRPr="00AC07D5" w:rsidTr="000B4D4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  <w:tblHeader/>
        </w:trPr>
        <w:tc>
          <w:tcPr>
            <w:tcW w:w="1027" w:type="pct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sz w:val="24"/>
                <w:szCs w:val="24"/>
              </w:rPr>
              <w:t>11:30-12:00</w:t>
            </w:r>
          </w:p>
        </w:tc>
        <w:tc>
          <w:tcPr>
            <w:tcW w:w="3973" w:type="pct"/>
            <w:gridSpan w:val="2"/>
            <w:vAlign w:val="center"/>
          </w:tcPr>
          <w:p w:rsidR="00EB67F6" w:rsidRPr="00AC07D5" w:rsidRDefault="00EB67F6" w:rsidP="000B4D44">
            <w:pPr>
              <w:jc w:val="center"/>
              <w:rPr>
                <w:sz w:val="24"/>
                <w:szCs w:val="24"/>
              </w:rPr>
            </w:pPr>
            <w:r w:rsidRPr="00AC07D5">
              <w:rPr>
                <w:color w:val="000000"/>
                <w:kern w:val="0"/>
                <w:sz w:val="24"/>
                <w:szCs w:val="24"/>
              </w:rPr>
              <w:t>闭幕式</w:t>
            </w:r>
            <w:r w:rsidRPr="00AC07D5">
              <w:rPr>
                <w:color w:val="000000"/>
                <w:kern w:val="0"/>
                <w:sz w:val="24"/>
                <w:szCs w:val="24"/>
              </w:rPr>
              <w:t xml:space="preserve"> 20</w:t>
            </w:r>
            <w:r w:rsidRPr="00AC07D5">
              <w:rPr>
                <w:rFonts w:hint="eastAsia"/>
                <w:color w:val="000000"/>
                <w:kern w:val="0"/>
                <w:sz w:val="24"/>
                <w:szCs w:val="24"/>
              </w:rPr>
              <w:t>8</w:t>
            </w:r>
            <w:r w:rsidRPr="00AC07D5">
              <w:rPr>
                <w:color w:val="000000"/>
                <w:kern w:val="0"/>
                <w:sz w:val="24"/>
                <w:szCs w:val="24"/>
              </w:rPr>
              <w:t>会议室</w:t>
            </w:r>
          </w:p>
        </w:tc>
      </w:tr>
    </w:tbl>
    <w:p w:rsidR="00EB67F6" w:rsidRPr="00F02753" w:rsidRDefault="00EB67F6" w:rsidP="00EB67F6"/>
    <w:p w:rsidR="004358AB" w:rsidRDefault="004358AB" w:rsidP="00323B43"/>
    <w:sectPr w:rsidR="004358AB" w:rsidSect="00D436B2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仿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EB67F6"/>
    <w:rsid w:val="00323B43"/>
    <w:rsid w:val="003D37D8"/>
    <w:rsid w:val="00411FFA"/>
    <w:rsid w:val="004358AB"/>
    <w:rsid w:val="00757E3D"/>
    <w:rsid w:val="008B7726"/>
    <w:rsid w:val="00EB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F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EB67F6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EB67F6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2014-10-16T06:46:00Z</dcterms:created>
  <dcterms:modified xsi:type="dcterms:W3CDTF">2014-10-16T06:47:00Z</dcterms:modified>
</cp:coreProperties>
</file>