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F1F8" w14:textId="474DC1CA" w:rsidR="00FB399D" w:rsidRDefault="00FB399D" w:rsidP="00FB399D">
      <w:pPr>
        <w:pStyle w:val="a3"/>
        <w:spacing w:before="240" w:after="240" w:line="411" w:lineRule="exact"/>
        <w:ind w:left="0"/>
        <w:rPr>
          <w:rFonts w:ascii="Times New Roman" w:eastAsiaTheme="minorEastAsia" w:hAnsi="Times New Roman" w:cs="Times New Roman"/>
          <w:sz w:val="30"/>
          <w:szCs w:val="30"/>
          <w:lang w:eastAsia="zh-CN"/>
        </w:rPr>
      </w:pPr>
      <w:r>
        <w:rPr>
          <w:rFonts w:ascii="Times New Roman" w:eastAsiaTheme="minorEastAsia" w:hAnsi="Times New Roman" w:cs="Times New Roman" w:hint="eastAsia"/>
          <w:sz w:val="30"/>
          <w:szCs w:val="30"/>
          <w:lang w:eastAsia="zh-CN"/>
        </w:rPr>
        <w:t>附件</w:t>
      </w:r>
    </w:p>
    <w:p w14:paraId="1EEA75C0" w14:textId="06F73A51" w:rsidR="00CE571F" w:rsidRPr="00CD3DE8" w:rsidRDefault="00B734D4" w:rsidP="00CE571F">
      <w:pPr>
        <w:pStyle w:val="a3"/>
        <w:spacing w:before="240" w:after="240" w:line="411" w:lineRule="exact"/>
        <w:ind w:left="0"/>
        <w:jc w:val="center"/>
        <w:rPr>
          <w:rFonts w:ascii="Times New Roman" w:eastAsiaTheme="minorEastAsia" w:hAnsi="Times New Roman" w:cs="Times New Roman"/>
          <w:sz w:val="30"/>
          <w:szCs w:val="30"/>
          <w:lang w:eastAsia="zh-CN"/>
        </w:rPr>
      </w:pPr>
      <w:r>
        <w:rPr>
          <w:rFonts w:ascii="Times New Roman" w:eastAsiaTheme="minorEastAsia" w:hAnsi="Times New Roman" w:cs="Times New Roman" w:hint="eastAsia"/>
          <w:sz w:val="30"/>
          <w:szCs w:val="30"/>
          <w:lang w:eastAsia="zh-CN"/>
        </w:rPr>
        <w:t>第四届</w:t>
      </w:r>
      <w:r w:rsidR="00CE571F" w:rsidRPr="00CD3DE8">
        <w:rPr>
          <w:rFonts w:ascii="Times New Roman" w:eastAsiaTheme="minorEastAsia" w:hAnsi="Times New Roman" w:cs="Times New Roman"/>
          <w:sz w:val="30"/>
          <w:szCs w:val="30"/>
          <w:lang w:eastAsia="zh-CN"/>
        </w:rPr>
        <w:t>海峡两岸水土保持青年学者论坛安排</w:t>
      </w:r>
    </w:p>
    <w:p w14:paraId="23B4114E" w14:textId="77777777" w:rsidR="00CE571F" w:rsidRPr="00CD3DE8" w:rsidRDefault="00CE571F" w:rsidP="00CE571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D3DE8">
        <w:rPr>
          <w:rFonts w:ascii="Times New Roman" w:eastAsia="宋体" w:hAnsi="Times New Roman" w:cs="Times New Roman"/>
          <w:sz w:val="24"/>
          <w:szCs w:val="24"/>
        </w:rPr>
        <w:t>时间：</w:t>
      </w:r>
      <w:r w:rsidRPr="00CD3DE8">
        <w:rPr>
          <w:rFonts w:ascii="Times New Roman" w:eastAsia="宋体" w:hAnsi="Times New Roman" w:cs="Times New Roman"/>
          <w:sz w:val="24"/>
          <w:szCs w:val="24"/>
        </w:rPr>
        <w:t>2023</w:t>
      </w:r>
      <w:r w:rsidRPr="00CD3DE8">
        <w:rPr>
          <w:rFonts w:ascii="Times New Roman" w:eastAsia="宋体" w:hAnsi="Times New Roman" w:cs="Times New Roman"/>
          <w:sz w:val="24"/>
          <w:szCs w:val="24"/>
        </w:rPr>
        <w:t>年</w:t>
      </w:r>
      <w:r w:rsidRPr="00CD3DE8">
        <w:rPr>
          <w:rFonts w:ascii="Times New Roman" w:eastAsia="宋体" w:hAnsi="Times New Roman" w:cs="Times New Roman"/>
          <w:sz w:val="24"/>
          <w:szCs w:val="24"/>
        </w:rPr>
        <w:t>8</w:t>
      </w:r>
      <w:r w:rsidRPr="00CD3DE8">
        <w:rPr>
          <w:rFonts w:ascii="Times New Roman" w:eastAsia="宋体" w:hAnsi="Times New Roman" w:cs="Times New Roman"/>
          <w:sz w:val="24"/>
          <w:szCs w:val="24"/>
        </w:rPr>
        <w:t>月</w:t>
      </w:r>
      <w:r w:rsidRPr="00CD3DE8">
        <w:rPr>
          <w:rFonts w:ascii="Times New Roman" w:eastAsia="宋体" w:hAnsi="Times New Roman" w:cs="Times New Roman"/>
          <w:sz w:val="24"/>
          <w:szCs w:val="24"/>
        </w:rPr>
        <w:t>23</w:t>
      </w:r>
      <w:r w:rsidRPr="00CD3DE8"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4E08ACE9" w14:textId="390CA507" w:rsidR="00CE571F" w:rsidRPr="00CD3DE8" w:rsidRDefault="00CE571F" w:rsidP="00CE571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D3DE8">
        <w:rPr>
          <w:rFonts w:ascii="Times New Roman" w:eastAsia="宋体" w:hAnsi="Times New Roman" w:cs="Times New Roman"/>
          <w:sz w:val="24"/>
          <w:szCs w:val="24"/>
        </w:rPr>
        <w:t>地点：西北农林科技大学</w:t>
      </w:r>
      <w:r w:rsidR="009F0A24">
        <w:rPr>
          <w:rFonts w:ascii="Times New Roman" w:eastAsia="宋体" w:hAnsi="Times New Roman" w:cs="Times New Roman" w:hint="eastAsia"/>
          <w:sz w:val="24"/>
          <w:szCs w:val="24"/>
        </w:rPr>
        <w:t>国际</w:t>
      </w:r>
      <w:r w:rsidRPr="00CD3DE8">
        <w:rPr>
          <w:rFonts w:ascii="Times New Roman" w:eastAsia="宋体" w:hAnsi="Times New Roman" w:cs="Times New Roman"/>
          <w:sz w:val="24"/>
          <w:szCs w:val="24"/>
        </w:rPr>
        <w:t>交流中心</w:t>
      </w:r>
      <w:r w:rsidRPr="00CD3DE8">
        <w:rPr>
          <w:rFonts w:ascii="Times New Roman" w:eastAsia="宋体" w:hAnsi="Times New Roman" w:cs="Times New Roman"/>
          <w:sz w:val="24"/>
          <w:szCs w:val="24"/>
        </w:rPr>
        <w:t>210</w:t>
      </w:r>
      <w:r w:rsidRPr="00CD3DE8">
        <w:rPr>
          <w:rFonts w:ascii="Times New Roman" w:eastAsia="宋体" w:hAnsi="Times New Roman" w:cs="Times New Roman"/>
          <w:sz w:val="24"/>
          <w:szCs w:val="24"/>
        </w:rPr>
        <w:t>会议室</w:t>
      </w:r>
    </w:p>
    <w:tbl>
      <w:tblPr>
        <w:tblStyle w:val="ab"/>
        <w:tblW w:w="8517" w:type="dxa"/>
        <w:tblLook w:val="04A0" w:firstRow="1" w:lastRow="0" w:firstColumn="1" w:lastColumn="0" w:noHBand="0" w:noVBand="1"/>
      </w:tblPr>
      <w:tblGrid>
        <w:gridCol w:w="1318"/>
        <w:gridCol w:w="7185"/>
        <w:gridCol w:w="14"/>
      </w:tblGrid>
      <w:tr w:rsidR="00D96E1E" w:rsidRPr="007A7A90" w14:paraId="7F31B3E1" w14:textId="77777777" w:rsidTr="007256D8">
        <w:tc>
          <w:tcPr>
            <w:tcW w:w="1318" w:type="dxa"/>
            <w:shd w:val="clear" w:color="auto" w:fill="D9D9D9" w:themeFill="background1" w:themeFillShade="D9"/>
          </w:tcPr>
          <w:p w14:paraId="368F1FBE" w14:textId="77777777" w:rsidR="00D96E1E" w:rsidRPr="007A7A90" w:rsidRDefault="00D96E1E" w:rsidP="001F7A5B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A7A9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7199" w:type="dxa"/>
            <w:gridSpan w:val="2"/>
            <w:shd w:val="clear" w:color="auto" w:fill="D9D9D9" w:themeFill="background1" w:themeFillShade="D9"/>
          </w:tcPr>
          <w:p w14:paraId="7DB40BB2" w14:textId="17E194E9" w:rsidR="00D96E1E" w:rsidRPr="007A7A90" w:rsidRDefault="00D96E1E" w:rsidP="00D96E1E">
            <w:pPr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A7A9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论坛开幕式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A7A9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主持人：</w:t>
            </w:r>
            <w:r w:rsidR="009F0A24" w:rsidRPr="009F0A2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高永强</w:t>
            </w:r>
            <w:r w:rsidR="009F0A24" w:rsidRPr="009F0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="009F0A24" w:rsidRPr="009F0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港澳台办公室副主任</w:t>
            </w:r>
          </w:p>
        </w:tc>
      </w:tr>
      <w:tr w:rsidR="00D96E1E" w:rsidRPr="00CD3DE8" w14:paraId="3ACDA19D" w14:textId="77777777" w:rsidTr="009936CA">
        <w:tc>
          <w:tcPr>
            <w:tcW w:w="1318" w:type="dxa"/>
            <w:vAlign w:val="center"/>
          </w:tcPr>
          <w:p w14:paraId="1E83DBDC" w14:textId="441A6305" w:rsidR="00D96E1E" w:rsidRPr="00CD3DE8" w:rsidRDefault="009F0A24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议程</w:t>
            </w:r>
          </w:p>
        </w:tc>
        <w:tc>
          <w:tcPr>
            <w:tcW w:w="7199" w:type="dxa"/>
            <w:gridSpan w:val="2"/>
          </w:tcPr>
          <w:p w14:paraId="07CD664D" w14:textId="24CF930D" w:rsidR="00D96E1E" w:rsidRPr="00A660F8" w:rsidRDefault="00D96E1E" w:rsidP="00A660F8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A660F8">
              <w:rPr>
                <w:rFonts w:ascii="Times New Roman" w:eastAsia="宋体" w:hAnsi="Times New Roman" w:cs="Times New Roman"/>
                <w:szCs w:val="21"/>
              </w:rPr>
              <w:t>西北农林科技大学副校长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罗军教授</w:t>
            </w:r>
            <w:r w:rsidR="0074127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致欢迎词</w:t>
            </w:r>
          </w:p>
          <w:p w14:paraId="6DDA4048" w14:textId="6A21DD43" w:rsidR="00D96E1E" w:rsidRPr="00A660F8" w:rsidRDefault="00D96E1E" w:rsidP="00A660F8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A660F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李锦育教授</w:t>
            </w:r>
            <w:r w:rsidR="0068383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致辞</w:t>
            </w:r>
          </w:p>
          <w:p w14:paraId="1ABF0F89" w14:textId="77777777" w:rsidR="00D96E1E" w:rsidRPr="00A660F8" w:rsidRDefault="00D96E1E" w:rsidP="00A660F8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A660F8">
              <w:rPr>
                <w:rFonts w:ascii="Times New Roman" w:eastAsia="宋体" w:hAnsi="Times New Roman" w:cs="Times New Roman"/>
                <w:szCs w:val="21"/>
              </w:rPr>
              <w:t>西北农林科技大学水土保持研究所所长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冯浩研究员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致辞</w:t>
            </w:r>
          </w:p>
          <w:p w14:paraId="3EC89A20" w14:textId="77777777" w:rsidR="00D96E1E" w:rsidRDefault="00D96E1E" w:rsidP="00A660F8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 w:rsidRPr="00A660F8">
              <w:rPr>
                <w:rFonts w:ascii="Times New Roman" w:eastAsia="宋体" w:hAnsi="Times New Roman" w:cs="Times New Roman"/>
                <w:szCs w:val="21"/>
              </w:rPr>
              <w:t>李锦育</w:t>
            </w:r>
            <w:r w:rsidRPr="00A660F8">
              <w:rPr>
                <w:rFonts w:ascii="Times New Roman" w:eastAsia="宋体" w:hAnsi="Times New Roman" w:cs="Times New Roman" w:hint="eastAsia"/>
                <w:szCs w:val="21"/>
              </w:rPr>
              <w:t>客座</w:t>
            </w:r>
            <w:r w:rsidRPr="00A660F8">
              <w:rPr>
                <w:rFonts w:ascii="Times New Roman" w:eastAsia="宋体" w:hAnsi="Times New Roman" w:cs="Times New Roman"/>
                <w:szCs w:val="21"/>
              </w:rPr>
              <w:t>教授</w:t>
            </w:r>
            <w:r w:rsidRPr="00A660F8">
              <w:rPr>
                <w:rFonts w:ascii="Times New Roman" w:eastAsia="宋体" w:hAnsi="Times New Roman" w:cs="Times New Roman" w:hint="eastAsia"/>
                <w:szCs w:val="21"/>
              </w:rPr>
              <w:t>聘任仪式</w:t>
            </w:r>
            <w:r w:rsidR="0074127E" w:rsidRPr="00A660F8">
              <w:rPr>
                <w:rFonts w:ascii="Times New Roman" w:eastAsia="宋体" w:hAnsi="Times New Roman" w:cs="Times New Roman" w:hint="eastAsia"/>
                <w:szCs w:val="21"/>
              </w:rPr>
              <w:t>（罗</w:t>
            </w:r>
            <w:r w:rsidR="0074127E">
              <w:rPr>
                <w:rFonts w:ascii="Times New Roman" w:eastAsia="宋体" w:hAnsi="Times New Roman" w:cs="Times New Roman" w:hint="eastAsia"/>
                <w:szCs w:val="21"/>
              </w:rPr>
              <w:t>军副</w:t>
            </w:r>
            <w:r w:rsidR="0074127E" w:rsidRPr="00A660F8">
              <w:rPr>
                <w:rFonts w:ascii="Times New Roman" w:eastAsia="宋体" w:hAnsi="Times New Roman" w:cs="Times New Roman" w:hint="eastAsia"/>
                <w:szCs w:val="21"/>
              </w:rPr>
              <w:t>校长</w:t>
            </w:r>
            <w:r w:rsidR="0074127E">
              <w:rPr>
                <w:rFonts w:ascii="Times New Roman" w:eastAsia="宋体" w:hAnsi="Times New Roman" w:cs="Times New Roman" w:hint="eastAsia"/>
                <w:szCs w:val="21"/>
              </w:rPr>
              <w:t>颁发聘书</w:t>
            </w:r>
            <w:r w:rsidR="0074127E" w:rsidRPr="00A660F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6703C7F" w14:textId="0C290879" w:rsidR="00B734D4" w:rsidRPr="00A660F8" w:rsidRDefault="00B734D4" w:rsidP="00B734D4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合影留念</w:t>
            </w:r>
            <w:r w:rsidRPr="00B734D4">
              <w:rPr>
                <w:rFonts w:ascii="Times New Roman" w:eastAsia="宋体" w:hAnsi="Times New Roman" w:cs="Times New Roman" w:hint="eastAsia"/>
                <w:szCs w:val="21"/>
              </w:rPr>
              <w:t>（地点：交流中心西门口）</w:t>
            </w:r>
          </w:p>
        </w:tc>
      </w:tr>
      <w:tr w:rsidR="00CB3029" w:rsidRPr="00D6741D" w14:paraId="28FB4007" w14:textId="77777777" w:rsidTr="00D524B1">
        <w:tc>
          <w:tcPr>
            <w:tcW w:w="1318" w:type="dxa"/>
          </w:tcPr>
          <w:p w14:paraId="73AD148B" w14:textId="17A9749E" w:rsidR="00CB3029" w:rsidRPr="00D6741D" w:rsidRDefault="00CB3029" w:rsidP="001F7A5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D6741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9:30-9:4</w:t>
            </w:r>
            <w:r w:rsidR="004C682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9" w:type="dxa"/>
            <w:gridSpan w:val="2"/>
          </w:tcPr>
          <w:p w14:paraId="76E77833" w14:textId="203FA681" w:rsidR="00CB3029" w:rsidRPr="00D6741D" w:rsidRDefault="00CB3029" w:rsidP="00B734D4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6741D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茶歇</w:t>
            </w:r>
            <w:proofErr w:type="gramEnd"/>
          </w:p>
        </w:tc>
      </w:tr>
      <w:tr w:rsidR="00CB3029" w:rsidRPr="00CD3DE8" w14:paraId="3C0CB611" w14:textId="77777777" w:rsidTr="007256D8">
        <w:tc>
          <w:tcPr>
            <w:tcW w:w="1318" w:type="dxa"/>
            <w:shd w:val="clear" w:color="auto" w:fill="D9D9D9" w:themeFill="background1" w:themeFillShade="D9"/>
          </w:tcPr>
          <w:p w14:paraId="648EC547" w14:textId="4D1A0EDE" w:rsidR="00CB3029" w:rsidRPr="00CD3DE8" w:rsidRDefault="00CB3029" w:rsidP="001F7A5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D3DE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9: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  <w:r w:rsidR="004C682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CD3DE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-</w:t>
            </w:r>
            <w:r w:rsidR="004C682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12</w:t>
            </w:r>
            <w:r w:rsidRPr="00CD3DE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:</w:t>
            </w:r>
            <w:r w:rsidR="004C682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9" w:type="dxa"/>
            <w:gridSpan w:val="2"/>
            <w:shd w:val="clear" w:color="auto" w:fill="D9D9D9" w:themeFill="background1" w:themeFillShade="D9"/>
          </w:tcPr>
          <w:p w14:paraId="698F5DC1" w14:textId="3C5D2156" w:rsidR="00CB3029" w:rsidRPr="00CD3DE8" w:rsidRDefault="00CB3029" w:rsidP="008F35C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D3DE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学术报告会</w:t>
            </w:r>
            <w:r w:rsidRPr="00CD3DE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（</w:t>
            </w:r>
            <w:r w:rsidRPr="00CD3DE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I</w:t>
            </w:r>
            <w:r w:rsidRPr="00CD3DE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）</w:t>
            </w:r>
            <w:r w:rsidR="008F35CB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8F35C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  </w:t>
            </w:r>
            <w:r w:rsidR="004C6825" w:rsidRPr="00CD3DE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主持人：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蔡焕杰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教授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4C682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王飞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4C6825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研究员</w:t>
            </w:r>
          </w:p>
        </w:tc>
      </w:tr>
      <w:tr w:rsidR="00B34227" w:rsidRPr="007E6C9E" w14:paraId="31125BDF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3889B6E7" w14:textId="445C8BF8" w:rsidR="00B34227" w:rsidRPr="007E6C9E" w:rsidRDefault="007E6C9E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6C9E">
              <w:rPr>
                <w:rFonts w:ascii="Times New Roman" w:eastAsia="宋体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7185" w:type="dxa"/>
            <w:vAlign w:val="center"/>
          </w:tcPr>
          <w:p w14:paraId="36D1FE37" w14:textId="661807B3" w:rsidR="00B34227" w:rsidRPr="007E6C9E" w:rsidRDefault="007E6C9E" w:rsidP="009936CA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E6C9E">
              <w:rPr>
                <w:rFonts w:ascii="Times New Roman" w:eastAsia="宋体" w:hAnsi="Times New Roman" w:cs="Times New Roman" w:hint="eastAsia"/>
                <w:b/>
                <w:szCs w:val="21"/>
              </w:rPr>
              <w:t>报告人（单位）及报告题目</w:t>
            </w:r>
          </w:p>
        </w:tc>
      </w:tr>
      <w:tr w:rsidR="007E6C9E" w:rsidRPr="00CD3DE8" w14:paraId="37E73EC6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4D07AC12" w14:textId="7357B0D1" w:rsidR="007E6C9E" w:rsidRPr="007E6C9E" w:rsidRDefault="007E6C9E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6C9E">
              <w:rPr>
                <w:rFonts w:ascii="Times New Roman" w:eastAsia="宋体" w:hAnsi="Times New Roman" w:cs="Times New Roman" w:hint="eastAsia"/>
                <w:szCs w:val="21"/>
              </w:rPr>
              <w:t>9: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4C6825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-</w:t>
            </w:r>
            <w:r w:rsidR="004C682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4C6825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4C6825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7185" w:type="dxa"/>
            <w:vAlign w:val="center"/>
          </w:tcPr>
          <w:p w14:paraId="1C8C01C5" w14:textId="2F353D00" w:rsidR="007E6C9E" w:rsidRPr="007E6C9E" w:rsidRDefault="007E6C9E" w:rsidP="007E6C9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6C9E">
              <w:rPr>
                <w:rFonts w:ascii="Times New Roman" w:eastAsia="宋体" w:hAnsi="Times New Roman" w:cs="Times New Roman"/>
                <w:szCs w:val="21"/>
              </w:rPr>
              <w:t>李锦育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教授</w:t>
            </w:r>
            <w:r w:rsidRPr="007E6C9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E6C9E">
              <w:rPr>
                <w:rFonts w:ascii="Times New Roman" w:eastAsia="宋体" w:hAnsi="Times New Roman" w:cs="Times New Roman"/>
                <w:bCs/>
                <w:szCs w:val="21"/>
              </w:rPr>
              <w:t>水土保持系</w:t>
            </w:r>
            <w:r w:rsidRPr="007E6C9E"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3A610AC7" w14:textId="301EFE6B" w:rsidR="007E6C9E" w:rsidRPr="007E6C9E" w:rsidRDefault="007E6C9E" w:rsidP="007E6C9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6C9E">
              <w:rPr>
                <w:rFonts w:ascii="Times New Roman" w:eastAsia="宋体" w:hAnsi="Times New Roman" w:cs="Times New Roman"/>
                <w:szCs w:val="21"/>
              </w:rPr>
              <w:t>集水区</w:t>
            </w:r>
            <w:r w:rsidR="008F35CB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小流域</w:t>
            </w:r>
            <w:r w:rsidR="008F35CB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管理导入自然解方之研究</w:t>
            </w:r>
          </w:p>
        </w:tc>
      </w:tr>
      <w:tr w:rsidR="00263A4E" w:rsidRPr="00CD3DE8" w14:paraId="049C3CEE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5DB02641" w14:textId="70265144" w:rsidR="00263A4E" w:rsidRPr="007E6C9E" w:rsidRDefault="008F35CB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  <w:r w:rsidR="00263A4E" w:rsidRPr="007E6C9E">
              <w:rPr>
                <w:rFonts w:ascii="Times New Roman" w:eastAsia="宋体" w:hAnsi="Times New Roman" w:cs="Times New Roman"/>
                <w:szCs w:val="21"/>
              </w:rPr>
              <w:t>-10</w:t>
            </w:r>
            <w:r w:rsidR="00263A4E" w:rsidRPr="007E6C9E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263A4E" w:rsidRPr="007E6C9E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185" w:type="dxa"/>
            <w:vAlign w:val="center"/>
          </w:tcPr>
          <w:p w14:paraId="28346BFE" w14:textId="367E8807" w:rsidR="00263A4E" w:rsidRPr="00CD3DE8" w:rsidRDefault="00263A4E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刘刚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水土保持研究所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AFC858D" w14:textId="7E1FC01E" w:rsidR="00263A4E" w:rsidRPr="007E6C9E" w:rsidRDefault="00263A4E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生产建设扰动的南方森林小流域泥沙来源辨析</w:t>
            </w:r>
          </w:p>
        </w:tc>
      </w:tr>
      <w:tr w:rsidR="00263A4E" w:rsidRPr="00CD3DE8" w14:paraId="7A5FBE9B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44E7847B" w14:textId="0F661A25" w:rsidR="00263A4E" w:rsidRPr="007E6C9E" w:rsidRDefault="00263A4E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6C9E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E6C9E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F35CB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-10</w:t>
            </w:r>
            <w:r w:rsidRPr="007E6C9E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8F35CB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6B5A3098" w14:textId="2A34611E" w:rsidR="00263A4E" w:rsidRPr="007E6C9E" w:rsidRDefault="00263A4E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6C9E">
              <w:rPr>
                <w:rFonts w:ascii="Times New Roman" w:eastAsia="宋体" w:hAnsi="Times New Roman" w:cs="Times New Roman"/>
                <w:szCs w:val="21"/>
              </w:rPr>
              <w:t>李明熹</w:t>
            </w:r>
            <w:r w:rsidRPr="007E6C9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教授</w:t>
            </w:r>
            <w:r w:rsidRPr="007E6C9E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E6C9E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7E6C9E">
              <w:rPr>
                <w:rFonts w:ascii="Times New Roman" w:eastAsia="宋体" w:hAnsi="Times New Roman" w:cs="Times New Roman"/>
                <w:bCs/>
                <w:szCs w:val="21"/>
              </w:rPr>
              <w:t>水土保持系</w:t>
            </w:r>
            <w:r w:rsidRPr="007E6C9E"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15A1C719" w14:textId="597B5434" w:rsidR="00263A4E" w:rsidRPr="007E6C9E" w:rsidRDefault="00263A4E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E6C9E">
              <w:rPr>
                <w:rFonts w:ascii="Times New Roman" w:eastAsia="宋体" w:hAnsi="Times New Roman" w:cs="Times New Roman"/>
                <w:szCs w:val="21"/>
              </w:rPr>
              <w:t>生物</w:t>
            </w:r>
            <w:proofErr w:type="gramStart"/>
            <w:r w:rsidRPr="007E6C9E">
              <w:rPr>
                <w:rFonts w:ascii="Times New Roman" w:eastAsia="宋体" w:hAnsi="Times New Roman" w:cs="Times New Roman"/>
                <w:szCs w:val="21"/>
              </w:rPr>
              <w:t>炭</w:t>
            </w:r>
            <w:proofErr w:type="gramEnd"/>
            <w:r w:rsidRPr="007E6C9E">
              <w:rPr>
                <w:rFonts w:ascii="Times New Roman" w:eastAsia="宋体" w:hAnsi="Times New Roman" w:cs="Times New Roman"/>
                <w:szCs w:val="21"/>
              </w:rPr>
              <w:t>施用对泥岩坡耕地的植被生长、覆盖和侵蚀潜力之影响</w:t>
            </w:r>
          </w:p>
        </w:tc>
      </w:tr>
      <w:tr w:rsidR="008F35CB" w:rsidRPr="00CD3DE8" w14:paraId="139E3D60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1D2C298F" w14:textId="3664E61A" w:rsidR="008F35CB" w:rsidRPr="00CD3DE8" w:rsidRDefault="008F35CB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 w:rsidRPr="00AA51C3">
              <w:rPr>
                <w:rFonts w:ascii="Times New Roman" w:eastAsia="宋体" w:hAnsi="Times New Roman" w:cs="Times New Roman"/>
                <w:szCs w:val="21"/>
              </w:rPr>
              <w:t>-10</w:t>
            </w:r>
            <w:r w:rsidRPr="00AA51C3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185" w:type="dxa"/>
            <w:vAlign w:val="center"/>
          </w:tcPr>
          <w:p w14:paraId="544C6CBD" w14:textId="60E41CDE" w:rsidR="008F35CB" w:rsidRPr="00CD3DE8" w:rsidRDefault="008F35CB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李毅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水利与建筑工程学院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2FD1F16" w14:textId="241BA9C3" w:rsidR="008F35CB" w:rsidRPr="00CD3DE8" w:rsidRDefault="008F35CB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极端温度和暴雨复合事件时空变化</w:t>
            </w:r>
          </w:p>
        </w:tc>
      </w:tr>
      <w:tr w:rsidR="008F35CB" w:rsidRPr="00CD3DE8" w14:paraId="2A15D876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24487382" w14:textId="6A6B9DD3" w:rsidR="008F35CB" w:rsidRPr="00CD3DE8" w:rsidRDefault="008F35CB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  <w:r w:rsidRPr="00AA51C3"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AA51C3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7185" w:type="dxa"/>
            <w:vAlign w:val="center"/>
          </w:tcPr>
          <w:p w14:paraId="15561CCA" w14:textId="4E5D005F" w:rsidR="008F35CB" w:rsidRPr="00CD3DE8" w:rsidRDefault="008F35CB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江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介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>伦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水土保持系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598DA593" w14:textId="5E163758" w:rsidR="008F35CB" w:rsidRPr="00CD3DE8" w:rsidRDefault="008F35CB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气候变迁对农业水资源之影响</w:t>
            </w:r>
          </w:p>
        </w:tc>
      </w:tr>
      <w:tr w:rsidR="008F35CB" w:rsidRPr="00CD3DE8" w14:paraId="22495D68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187DB058" w14:textId="3DDD34A0" w:rsidR="008F35CB" w:rsidRDefault="007B69D8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00-11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7185" w:type="dxa"/>
            <w:vAlign w:val="center"/>
          </w:tcPr>
          <w:p w14:paraId="62B8EBD3" w14:textId="2E9CBF20" w:rsidR="008F35CB" w:rsidRPr="00CB3029" w:rsidRDefault="008F35CB" w:rsidP="008F35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B3029">
              <w:rPr>
                <w:rFonts w:ascii="Times New Roman" w:eastAsia="宋体" w:hAnsi="Times New Roman" w:cs="Times New Roman"/>
                <w:szCs w:val="21"/>
              </w:rPr>
              <w:t>彭守璋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水土保持研究所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8E2DD1D" w14:textId="6B3BEF77" w:rsidR="008F35CB" w:rsidRPr="00CD3DE8" w:rsidRDefault="008F35CB" w:rsidP="008F35C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B3029">
              <w:rPr>
                <w:rFonts w:ascii="Times New Roman" w:eastAsia="宋体" w:hAnsi="Times New Roman" w:cs="Times New Roman"/>
                <w:szCs w:val="21"/>
              </w:rPr>
              <w:t>1901-2100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年中国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1km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气候数据集</w:t>
            </w:r>
          </w:p>
        </w:tc>
      </w:tr>
      <w:tr w:rsidR="007B69D8" w:rsidRPr="00CD3DE8" w14:paraId="58763CB1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2CD16836" w14:textId="6963B26A" w:rsidR="007B69D8" w:rsidRPr="00CD3DE8" w:rsidRDefault="007B69D8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AA51C3">
              <w:rPr>
                <w:rFonts w:ascii="Times New Roman" w:eastAsia="宋体" w:hAnsi="Times New Roman" w:cs="Times New Roman"/>
                <w:szCs w:val="21"/>
              </w:rPr>
              <w:t>-10</w:t>
            </w:r>
            <w:r w:rsidRPr="00AA51C3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1E27C3CC" w14:textId="76838546" w:rsidR="007B69D8" w:rsidRPr="00CD3DE8" w:rsidRDefault="007B69D8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蔡元融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成功大学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防灾研究中心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4A0261FE" w14:textId="37C510F1" w:rsidR="007B69D8" w:rsidRPr="00CD3DE8" w:rsidRDefault="007B69D8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有防砂构造物生态友善评估与改善案例</w:t>
            </w:r>
          </w:p>
        </w:tc>
      </w:tr>
      <w:tr w:rsidR="00263A4E" w:rsidRPr="00CD3DE8" w14:paraId="348D9690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6C1AB88F" w14:textId="58988A4D" w:rsidR="00263A4E" w:rsidRPr="00CD3DE8" w:rsidRDefault="00263A4E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7B69D8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7B69D8"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-1</w:t>
            </w:r>
            <w:r w:rsidR="007B69D8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B69D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185" w:type="dxa"/>
            <w:vAlign w:val="center"/>
          </w:tcPr>
          <w:p w14:paraId="045C71A1" w14:textId="01F386B5" w:rsidR="007B69D8" w:rsidRPr="00CD3DE8" w:rsidRDefault="007B69D8" w:rsidP="007B69D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展小云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水土保持研究所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D38BBE8" w14:textId="697FE814" w:rsidR="00263A4E" w:rsidRPr="00CD3DE8" w:rsidRDefault="007B69D8" w:rsidP="007B69D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lastRenderedPageBreak/>
              <w:t>水土流失过程监测技术与设备研制</w:t>
            </w:r>
          </w:p>
        </w:tc>
      </w:tr>
      <w:tr w:rsidR="007B69D8" w:rsidRPr="00CD3DE8" w14:paraId="67D3B31C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7217C1D0" w14:textId="0449D41D" w:rsidR="007B69D8" w:rsidRPr="00CD3DE8" w:rsidRDefault="007B69D8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45-12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7185" w:type="dxa"/>
            <w:vAlign w:val="center"/>
          </w:tcPr>
          <w:p w14:paraId="72906405" w14:textId="73C5AFBB" w:rsidR="007B69D8" w:rsidRPr="00CD3DE8" w:rsidRDefault="007B69D8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谢孟勋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研究副教授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逢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甲大学</w:t>
            </w:r>
            <w:proofErr w:type="gramEnd"/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营建及防灾研究中心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596A8DED" w14:textId="68648006" w:rsidR="007B69D8" w:rsidRPr="00CD3DE8" w:rsidRDefault="007B69D8" w:rsidP="00263A4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地震诱发广域山体滑坡之早期评估方法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以花东地区为例</w:t>
            </w:r>
          </w:p>
        </w:tc>
      </w:tr>
      <w:tr w:rsidR="00263A4E" w:rsidRPr="00D96E1E" w14:paraId="2B207A88" w14:textId="77777777" w:rsidTr="00B353EE">
        <w:trPr>
          <w:gridAfter w:val="1"/>
          <w:wAfter w:w="14" w:type="dxa"/>
        </w:trPr>
        <w:tc>
          <w:tcPr>
            <w:tcW w:w="1318" w:type="dxa"/>
          </w:tcPr>
          <w:p w14:paraId="2595FAB5" w14:textId="1E840B38" w:rsidR="00263A4E" w:rsidRPr="00D96E1E" w:rsidRDefault="00263A4E" w:rsidP="00263A4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12:00-14:00</w:t>
            </w:r>
          </w:p>
        </w:tc>
        <w:tc>
          <w:tcPr>
            <w:tcW w:w="7185" w:type="dxa"/>
            <w:vAlign w:val="center"/>
          </w:tcPr>
          <w:p w14:paraId="55E0C633" w14:textId="2CBFE938" w:rsidR="00263A4E" w:rsidRPr="00D96E1E" w:rsidRDefault="00263A4E" w:rsidP="00D818E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午餐</w:t>
            </w:r>
            <w:r w:rsidR="00D818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（自助餐，</w:t>
            </w:r>
            <w:proofErr w:type="gramStart"/>
            <w:r w:rsidR="00D818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外专公寓</w:t>
            </w:r>
            <w:proofErr w:type="gramEnd"/>
            <w:r w:rsidR="00D818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西餐厅）</w:t>
            </w:r>
          </w:p>
        </w:tc>
      </w:tr>
      <w:tr w:rsidR="00263A4E" w:rsidRPr="00D96E1E" w14:paraId="2B49FFC3" w14:textId="77777777" w:rsidTr="007256D8">
        <w:trPr>
          <w:gridAfter w:val="1"/>
          <w:wAfter w:w="14" w:type="dxa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287F8893" w14:textId="69413D6C" w:rsidR="00263A4E" w:rsidRPr="00D96E1E" w:rsidRDefault="00263A4E" w:rsidP="00263A4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14:00-16:</w:t>
            </w:r>
            <w:r w:rsid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7185" w:type="dxa"/>
            <w:shd w:val="clear" w:color="auto" w:fill="D9D9D9" w:themeFill="background1" w:themeFillShade="D9"/>
            <w:vAlign w:val="center"/>
          </w:tcPr>
          <w:p w14:paraId="3C693604" w14:textId="0F67869C" w:rsidR="00263A4E" w:rsidRPr="00D96E1E" w:rsidRDefault="00263A4E" w:rsidP="00026CB4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96E1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学术报告会</w:t>
            </w:r>
            <w:r w:rsidRPr="00D96E1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>（</w:t>
            </w:r>
            <w:r w:rsidRPr="00D96E1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>II</w:t>
            </w:r>
            <w:r w:rsidRPr="00D96E1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>）</w:t>
            </w:r>
            <w:r w:rsidR="00026CB4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  <w:lang w:val="zh-CN"/>
              </w:rPr>
              <w:t xml:space="preserve"> </w:t>
            </w:r>
            <w:r w:rsidR="00026CB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 xml:space="preserve">  </w:t>
            </w:r>
            <w:r w:rsidRPr="00D96E1E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 xml:space="preserve">   </w:t>
            </w:r>
            <w:r w:rsidR="00026CB4" w:rsidRPr="00F856B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主持人：</w:t>
            </w:r>
            <w:r w:rsidR="00026CB4"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李明熹</w:t>
            </w:r>
            <w:r w:rsidR="00026CB4" w:rsidRPr="00F856B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026CB4" w:rsidRPr="00F856B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教授</w:t>
            </w:r>
            <w:r w:rsidR="00026CB4"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026CB4" w:rsidRPr="00F856B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 </w:t>
            </w:r>
            <w:r w:rsidR="00026CB4"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孙</w:t>
            </w:r>
            <w:proofErr w:type="gramStart"/>
            <w:r w:rsidR="00026CB4"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世</w:t>
            </w:r>
            <w:proofErr w:type="gramEnd"/>
            <w:r w:rsidR="00026CB4"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坤</w:t>
            </w:r>
            <w:r w:rsidR="00026CB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="00026CB4"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教授</w:t>
            </w:r>
          </w:p>
        </w:tc>
      </w:tr>
      <w:tr w:rsidR="004F21B6" w:rsidRPr="00D96E1E" w14:paraId="0C9CBD96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0ECE8B6A" w14:textId="6FC12623" w:rsidR="004F21B6" w:rsidRPr="00D96E1E" w:rsidRDefault="004F21B6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7185" w:type="dxa"/>
            <w:vAlign w:val="center"/>
          </w:tcPr>
          <w:p w14:paraId="4D31DA9E" w14:textId="47165786" w:rsidR="004F21B6" w:rsidRPr="00D96E1E" w:rsidRDefault="004F21B6" w:rsidP="004F21B6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报告人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单位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）及</w:t>
            </w:r>
            <w:r w:rsidRPr="00D96E1E">
              <w:rPr>
                <w:rFonts w:ascii="Times New Roman" w:eastAsia="宋体" w:hAnsi="Times New Roman" w:cs="Times New Roman"/>
                <w:b/>
                <w:bCs/>
                <w:szCs w:val="21"/>
              </w:rPr>
              <w:t>报告题目</w:t>
            </w:r>
          </w:p>
        </w:tc>
      </w:tr>
      <w:tr w:rsidR="008F35CB" w:rsidRPr="00CB3029" w14:paraId="7C53886F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073759CC" w14:textId="297A675D" w:rsidR="008F35CB" w:rsidRPr="00CB3029" w:rsidRDefault="008F35CB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302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CB3029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00-14</w:t>
            </w:r>
            <w:r w:rsidRPr="00CB3029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833E5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185" w:type="dxa"/>
            <w:vAlign w:val="center"/>
          </w:tcPr>
          <w:p w14:paraId="538F338C" w14:textId="655E7544" w:rsidR="00833E5F" w:rsidRPr="00CD3DE8" w:rsidRDefault="00833E5F" w:rsidP="00833E5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林秉贤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逢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甲大学</w:t>
            </w:r>
            <w:proofErr w:type="gramEnd"/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水利工程与资源保育学系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5C63D0F1" w14:textId="37B95C4C" w:rsidR="008F35CB" w:rsidRPr="00CB3029" w:rsidRDefault="00833E5F" w:rsidP="00833E5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大规模崩塌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浅势区域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>防灾管理基准与监测成果之应用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以台湾海岸山脉泥岩地质为例</w:t>
            </w:r>
          </w:p>
        </w:tc>
      </w:tr>
      <w:tr w:rsidR="00833E5F" w:rsidRPr="00CD3DE8" w14:paraId="2DAD6559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5399A5CB" w14:textId="52F2F1D0" w:rsidR="00833E5F" w:rsidRPr="00CD3DE8" w:rsidRDefault="00833E5F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15-14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737B5A0C" w14:textId="561100F4" w:rsidR="00833E5F" w:rsidRPr="00CD3DE8" w:rsidRDefault="00833E5F" w:rsidP="00833E5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降亚楠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水利与建筑工程学院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174ADA82" w14:textId="5E3A800F" w:rsidR="00833E5F" w:rsidRPr="00CD3DE8" w:rsidRDefault="00833E5F" w:rsidP="00833E5F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流域水土保持与区域水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粮食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能源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生态纽带关系</w:t>
            </w:r>
          </w:p>
        </w:tc>
      </w:tr>
      <w:tr w:rsidR="00AC14C6" w:rsidRPr="00CD3DE8" w14:paraId="1D2964F9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4F5B5FB8" w14:textId="76B8C0FB" w:rsidR="00AC14C6" w:rsidRDefault="00AC14C6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-14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185" w:type="dxa"/>
            <w:vAlign w:val="center"/>
          </w:tcPr>
          <w:p w14:paraId="1552A2ED" w14:textId="18AD93EF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庄智玮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水土保持系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7F73EBC8" w14:textId="1E4122E3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青灰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岩植生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>劣化成因之探讨</w:t>
            </w:r>
          </w:p>
        </w:tc>
      </w:tr>
      <w:tr w:rsidR="00AC14C6" w:rsidRPr="00CD3DE8" w14:paraId="3971EB76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5F24D27D" w14:textId="208FD309" w:rsidR="00AC14C6" w:rsidRDefault="00AC14C6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45</w:t>
            </w:r>
            <w:r>
              <w:rPr>
                <w:rFonts w:ascii="Times New Roman" w:eastAsia="宋体" w:hAnsi="Times New Roman" w:cs="Times New Roman"/>
                <w:szCs w:val="21"/>
              </w:rPr>
              <w:t>-1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7185" w:type="dxa"/>
            <w:vAlign w:val="center"/>
          </w:tcPr>
          <w:p w14:paraId="67EE4582" w14:textId="29E3868D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胡振宏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水土保持研究所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22ABF20F" w14:textId="3AED8756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黄土高原人工林树种特性对深层土壤养分和微生物群落功能的影响</w:t>
            </w:r>
          </w:p>
        </w:tc>
      </w:tr>
      <w:tr w:rsidR="00AC14C6" w:rsidRPr="00CD3DE8" w14:paraId="5F4549BC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156FD471" w14:textId="282A4CB8" w:rsidR="00AC14C6" w:rsidRPr="00CD3DE8" w:rsidRDefault="009D7A39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00-15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7185" w:type="dxa"/>
            <w:vAlign w:val="center"/>
          </w:tcPr>
          <w:p w14:paraId="6213DB88" w14:textId="6E00A5BF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张文彦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水土保持系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183FB667" w14:textId="2ED9E11A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降雨事件对集水区灾害风险之探讨</w:t>
            </w:r>
          </w:p>
        </w:tc>
      </w:tr>
      <w:tr w:rsidR="00AC14C6" w:rsidRPr="00CD3DE8" w14:paraId="61A96BD7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6AEC1E98" w14:textId="72D24F82" w:rsidR="00AC14C6" w:rsidRPr="00CD3DE8" w:rsidRDefault="00AC14C6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-15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244B79DC" w14:textId="2E0AC3A7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谢依达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助理教授级研究员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研究总中心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0E11F324" w14:textId="7E8EBA78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无人机于农业观测之应用</w:t>
            </w:r>
          </w:p>
        </w:tc>
      </w:tr>
      <w:tr w:rsidR="00AC14C6" w:rsidRPr="00CD3DE8" w14:paraId="0B5C9020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69A68E3A" w14:textId="6F5522AE" w:rsidR="00AC14C6" w:rsidRPr="00CD3DE8" w:rsidRDefault="00AC14C6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-15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D7A3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185" w:type="dxa"/>
            <w:vAlign w:val="center"/>
          </w:tcPr>
          <w:p w14:paraId="327F8E5A" w14:textId="3AB0DC93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刘莹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 w:rsidR="009D7A39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水土保持研究所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8D76C25" w14:textId="6284EAE2" w:rsidR="00AC14C6" w:rsidRPr="00CD3DE8" w:rsidRDefault="00AC14C6" w:rsidP="00AC14C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干旱胁迫环境下黄土高原典型草地碳水动力学响应的定量研究</w:t>
            </w:r>
          </w:p>
        </w:tc>
      </w:tr>
      <w:tr w:rsidR="009D7A39" w:rsidRPr="00CD3DE8" w14:paraId="05798BA4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33ECFDD1" w14:textId="77EEBDB5" w:rsidR="009D7A39" w:rsidRDefault="009D7A39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45-16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7185" w:type="dxa"/>
            <w:vAlign w:val="center"/>
          </w:tcPr>
          <w:p w14:paraId="238985E1" w14:textId="7A481740" w:rsidR="009D7A39" w:rsidRPr="00CD3DE8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邱登保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土木工程系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25D20794" w14:textId="6DE1CBDF" w:rsidR="009D7A39" w:rsidRPr="00CD3DE8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区域用水供需动态演算及灌溉配水模拟之探讨</w:t>
            </w:r>
          </w:p>
        </w:tc>
      </w:tr>
      <w:tr w:rsidR="009D7A39" w:rsidRPr="00CD3DE8" w14:paraId="1BC164E9" w14:textId="77777777" w:rsidTr="009936CA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0461B68F" w14:textId="49FF7A54" w:rsidR="009D7A39" w:rsidRPr="00CD3DE8" w:rsidRDefault="009D7A39" w:rsidP="009936C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B3029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B3029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00-1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B3029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CB3029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185" w:type="dxa"/>
            <w:vAlign w:val="center"/>
          </w:tcPr>
          <w:p w14:paraId="2728427C" w14:textId="77777777" w:rsidR="009D7A39" w:rsidRPr="00CD3DE8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孙爱立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水利与建筑工程学院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0C044B17" w14:textId="4E8B455F" w:rsidR="009D7A39" w:rsidRPr="00CD3DE8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气候变暖下高寒区冻土退化及其水文过程响应</w:t>
            </w:r>
          </w:p>
        </w:tc>
      </w:tr>
      <w:tr w:rsidR="009D7A39" w:rsidRPr="00CB3029" w14:paraId="6B0A6AFE" w14:textId="77777777" w:rsidTr="001C2B6D">
        <w:trPr>
          <w:gridAfter w:val="1"/>
          <w:wAfter w:w="14" w:type="dxa"/>
        </w:trPr>
        <w:tc>
          <w:tcPr>
            <w:tcW w:w="1318" w:type="dxa"/>
          </w:tcPr>
          <w:p w14:paraId="559B7A8F" w14:textId="5EFB1807" w:rsidR="009D7A39" w:rsidRPr="00CB3029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B302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CB3029">
              <w:rPr>
                <w:rFonts w:ascii="Times New Roman" w:eastAsia="宋体" w:hAnsi="Times New Roman" w:cs="Times New Roman"/>
                <w:b/>
                <w:bCs/>
                <w:szCs w:val="21"/>
              </w:rPr>
              <w:t>6</w:t>
            </w:r>
            <w:r w:rsidRPr="00CB302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15</w:t>
            </w:r>
            <w:r w:rsidRPr="00CB3029">
              <w:rPr>
                <w:rFonts w:ascii="Times New Roman" w:eastAsia="宋体" w:hAnsi="Times New Roman" w:cs="Times New Roman"/>
                <w:b/>
                <w:bCs/>
                <w:szCs w:val="21"/>
              </w:rPr>
              <w:t>-16</w:t>
            </w:r>
            <w:r w:rsidRPr="00CB302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5A2C2814" w14:textId="6EBC2B03" w:rsidR="009D7A39" w:rsidRPr="00CB3029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proofErr w:type="gramStart"/>
            <w:r w:rsidRPr="00CB302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茶歇</w:t>
            </w:r>
            <w:proofErr w:type="gramEnd"/>
          </w:p>
        </w:tc>
      </w:tr>
      <w:tr w:rsidR="00FF3D6A" w:rsidRPr="00CB3029" w14:paraId="0CB11134" w14:textId="77777777" w:rsidTr="007256D8">
        <w:trPr>
          <w:gridAfter w:val="1"/>
          <w:wAfter w:w="14" w:type="dxa"/>
        </w:trPr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49DFCED" w14:textId="573B0CAE" w:rsidR="00FF3D6A" w:rsidRPr="00CB3029" w:rsidRDefault="00FF3D6A" w:rsidP="009D7A3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B3029">
              <w:rPr>
                <w:rFonts w:ascii="Times New Roman" w:eastAsia="宋体" w:hAnsi="Times New Roman" w:cs="Times New Roman"/>
                <w:b/>
                <w:bCs/>
                <w:szCs w:val="21"/>
              </w:rPr>
              <w:t>16: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30</w:t>
            </w:r>
            <w:r w:rsidRPr="00CB3029">
              <w:rPr>
                <w:rFonts w:ascii="Times New Roman" w:eastAsia="宋体" w:hAnsi="Times New Roman" w:cs="Times New Roman"/>
                <w:b/>
                <w:bCs/>
                <w:szCs w:val="21"/>
              </w:rPr>
              <w:t>-18: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45</w:t>
            </w:r>
          </w:p>
        </w:tc>
        <w:tc>
          <w:tcPr>
            <w:tcW w:w="7185" w:type="dxa"/>
            <w:shd w:val="clear" w:color="auto" w:fill="D9D9D9" w:themeFill="background1" w:themeFillShade="D9"/>
            <w:vAlign w:val="center"/>
          </w:tcPr>
          <w:p w14:paraId="50454691" w14:textId="0B5C3680" w:rsidR="00FF3D6A" w:rsidRPr="00CB3029" w:rsidRDefault="00FF3D6A" w:rsidP="009D7A3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B302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学术报告会</w:t>
            </w:r>
            <w:r w:rsidRPr="00CB302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>（</w:t>
            </w:r>
            <w:r w:rsidRPr="00CB302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>III</w:t>
            </w:r>
            <w:r w:rsidRPr="00CB302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lang w:val="zh-CN"/>
              </w:rPr>
              <w:t xml:space="preserve">  </w:t>
            </w:r>
            <w:r w:rsidRPr="00F856B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>主持人：</w:t>
            </w:r>
            <w:r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高晓东研究员</w:t>
            </w:r>
            <w:r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Pr="00F856B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 </w:t>
            </w:r>
            <w:proofErr w:type="gramStart"/>
            <w:r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谢孟勋</w:t>
            </w:r>
            <w:proofErr w:type="gramEnd"/>
            <w:r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 w:rsidRPr="00F856B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val="zh-CN"/>
              </w:rPr>
              <w:t>副教授</w:t>
            </w:r>
          </w:p>
        </w:tc>
      </w:tr>
      <w:tr w:rsidR="00FF3D6A" w:rsidRPr="004C4BF1" w14:paraId="313B533B" w14:textId="77777777" w:rsidTr="00F16183">
        <w:trPr>
          <w:gridAfter w:val="1"/>
          <w:wAfter w:w="14" w:type="dxa"/>
        </w:trPr>
        <w:tc>
          <w:tcPr>
            <w:tcW w:w="1318" w:type="dxa"/>
          </w:tcPr>
          <w:p w14:paraId="7D51B444" w14:textId="2178B5F4" w:rsidR="00FF3D6A" w:rsidRPr="004C4BF1" w:rsidRDefault="004C4BF1" w:rsidP="004C4B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7185" w:type="dxa"/>
            <w:vAlign w:val="center"/>
          </w:tcPr>
          <w:p w14:paraId="09DE53A3" w14:textId="513B61F6" w:rsidR="00FF3D6A" w:rsidRPr="004C4BF1" w:rsidRDefault="00FF3D6A" w:rsidP="009D7A39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报告人</w:t>
            </w: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单位</w:t>
            </w: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）及</w:t>
            </w:r>
            <w:r w:rsidRP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报告题目</w:t>
            </w:r>
          </w:p>
        </w:tc>
      </w:tr>
      <w:tr w:rsidR="009D7A39" w:rsidRPr="00CD3DE8" w14:paraId="7A50502F" w14:textId="77777777" w:rsidTr="00F02255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66284110" w14:textId="505D2C48" w:rsidR="009D7A39" w:rsidRPr="00CD3DE8" w:rsidRDefault="004C4BF1" w:rsidP="00F02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30-16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185" w:type="dxa"/>
            <w:vAlign w:val="center"/>
          </w:tcPr>
          <w:p w14:paraId="0044B1E9" w14:textId="25C11F93" w:rsidR="009D7A39" w:rsidRPr="00CD3DE8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9D7A39">
              <w:rPr>
                <w:rFonts w:ascii="Times New Roman" w:eastAsia="宋体" w:hAnsi="Times New Roman" w:cs="Times New Roman"/>
                <w:szCs w:val="21"/>
              </w:rPr>
              <w:t>刘准桥</w:t>
            </w:r>
            <w:proofErr w:type="gramEnd"/>
            <w:r w:rsidRPr="009D7A3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D7A39">
              <w:rPr>
                <w:rFonts w:ascii="Times New Roman" w:eastAsia="宋体" w:hAnsi="Times New Roman" w:cs="Times New Roman"/>
                <w:szCs w:val="21"/>
              </w:rPr>
              <w:t>副研究员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水土保持研究所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2B58F89" w14:textId="4FD02C6A" w:rsidR="009D7A39" w:rsidRPr="00CD3DE8" w:rsidRDefault="009D7A39" w:rsidP="009D7A3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日光诱导叶绿素荧光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(SIF)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与生态系统总初级生产力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(GPP)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关联机制</w:t>
            </w:r>
          </w:p>
        </w:tc>
      </w:tr>
      <w:tr w:rsidR="004C4BF1" w:rsidRPr="00CD3DE8" w14:paraId="77E907E8" w14:textId="77777777" w:rsidTr="00F02255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24C928FB" w14:textId="5D3B6583" w:rsidR="004C4BF1" w:rsidRPr="00CD3DE8" w:rsidRDefault="004C4BF1" w:rsidP="00F02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256D8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7256D8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256D8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7256D8">
              <w:rPr>
                <w:rFonts w:ascii="Times New Roman" w:eastAsia="宋体" w:hAnsi="Times New Roman" w:cs="Times New Roman"/>
                <w:szCs w:val="21"/>
              </w:rPr>
              <w:t>45-17:00</w:t>
            </w:r>
          </w:p>
        </w:tc>
        <w:tc>
          <w:tcPr>
            <w:tcW w:w="7185" w:type="dxa"/>
            <w:vAlign w:val="center"/>
          </w:tcPr>
          <w:p w14:paraId="61618BFC" w14:textId="772D73D1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陈昆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廷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土木工程系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36ABCD20" w14:textId="567F014B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工程生态检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核机制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>执行与未来展望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以台湾台东地区为例</w:t>
            </w:r>
          </w:p>
        </w:tc>
      </w:tr>
      <w:tr w:rsidR="004C4BF1" w:rsidRPr="00CD3DE8" w14:paraId="617E3289" w14:textId="77777777" w:rsidTr="00F02255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34B0CFEF" w14:textId="4AB23100" w:rsidR="004C4BF1" w:rsidRPr="00CD3DE8" w:rsidRDefault="004C4BF1" w:rsidP="00F02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7:00-17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7185" w:type="dxa"/>
            <w:vAlign w:val="center"/>
          </w:tcPr>
          <w:p w14:paraId="5F05ECE1" w14:textId="4FAE9240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蔡嘉荣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土木工程系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26713EAD" w14:textId="1D22E708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废弃物资源化再利用于水土保持</w:t>
            </w:r>
          </w:p>
        </w:tc>
      </w:tr>
      <w:tr w:rsidR="004C4BF1" w:rsidRPr="00CD3DE8" w14:paraId="09E3F992" w14:textId="77777777" w:rsidTr="00F02255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0AD2D5AC" w14:textId="310EA1BF" w:rsidR="004C4BF1" w:rsidRPr="00CD3DE8" w:rsidRDefault="004C4BF1" w:rsidP="00F02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15-17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03C6B409" w14:textId="77777777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张智韬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水利与建筑工程学院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BD3DD76" w14:textId="78F580BD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无人机遥感监测植被覆盖条件下的土壤含盐量方法</w:t>
            </w:r>
          </w:p>
        </w:tc>
      </w:tr>
      <w:tr w:rsidR="004C4BF1" w:rsidRPr="00CD3DE8" w14:paraId="756C4439" w14:textId="77777777" w:rsidTr="000E56C7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1D6228A3" w14:textId="195FE093" w:rsidR="004C4BF1" w:rsidRPr="00CD3DE8" w:rsidRDefault="004C4BF1" w:rsidP="000E56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30-17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185" w:type="dxa"/>
            <w:vAlign w:val="center"/>
          </w:tcPr>
          <w:p w14:paraId="5AF31B3E" w14:textId="474F1729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任婉伶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硕士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屏东科技大学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土木工程系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2740A0F9" w14:textId="0BE7E970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DSSAT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模式水稻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灌溉期距之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>应用</w:t>
            </w:r>
          </w:p>
        </w:tc>
      </w:tr>
      <w:tr w:rsidR="004C4BF1" w:rsidRPr="00CD3DE8" w14:paraId="7FC5BDC1" w14:textId="77777777" w:rsidTr="000E56C7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5F1C7C05" w14:textId="0E37261F" w:rsidR="004C4BF1" w:rsidRPr="00CD3DE8" w:rsidRDefault="004C4BF1" w:rsidP="000E56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45-18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  <w:tc>
          <w:tcPr>
            <w:tcW w:w="7185" w:type="dxa"/>
            <w:vAlign w:val="center"/>
          </w:tcPr>
          <w:p w14:paraId="42A3268F" w14:textId="3EB52B68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钟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侑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>达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逢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甲大学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水利工程与资源保育学系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7483CFBF" w14:textId="4810ABFF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应用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AI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算法建构水文瞬时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单位历线</w:t>
            </w:r>
            <w:proofErr w:type="gramEnd"/>
          </w:p>
        </w:tc>
      </w:tr>
      <w:tr w:rsidR="004C4BF1" w:rsidRPr="00CD3DE8" w14:paraId="4430B854" w14:textId="77777777" w:rsidTr="000E56C7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2D6DE76D" w14:textId="50EF9ED7" w:rsidR="004C4BF1" w:rsidRPr="00CD3DE8" w:rsidRDefault="004C4BF1" w:rsidP="000E56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00-18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7185" w:type="dxa"/>
            <w:vAlign w:val="center"/>
          </w:tcPr>
          <w:p w14:paraId="3B0AAAE0" w14:textId="437A1CF1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陈实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博士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水利与建筑工程学院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2A94E61" w14:textId="12434DC1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煤矿开采对生态环境影响研究</w:t>
            </w:r>
          </w:p>
        </w:tc>
      </w:tr>
      <w:tr w:rsidR="004C4BF1" w:rsidRPr="00CD3DE8" w14:paraId="51FB5F75" w14:textId="77777777" w:rsidTr="000E56C7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722DC4DB" w14:textId="4D12A4A9" w:rsidR="004C4BF1" w:rsidRPr="00CD3DE8" w:rsidRDefault="004C4BF1" w:rsidP="000E56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15-18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7185" w:type="dxa"/>
            <w:vAlign w:val="center"/>
          </w:tcPr>
          <w:p w14:paraId="7F39BB53" w14:textId="16BBF386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黄亦敏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助理教授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逢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甲大学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土木工程学系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30CA0A56" w14:textId="1F970223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应用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AI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算法于坡地灾害评估分析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-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以崩塌潜势及土石流振动讯为例</w:t>
            </w:r>
          </w:p>
        </w:tc>
      </w:tr>
      <w:tr w:rsidR="004C4BF1" w:rsidRPr="00CD3DE8" w14:paraId="3C2BB5FB" w14:textId="77777777" w:rsidTr="000E56C7">
        <w:trPr>
          <w:gridAfter w:val="1"/>
          <w:wAfter w:w="14" w:type="dxa"/>
        </w:trPr>
        <w:tc>
          <w:tcPr>
            <w:tcW w:w="1318" w:type="dxa"/>
            <w:vAlign w:val="center"/>
          </w:tcPr>
          <w:p w14:paraId="72136B9F" w14:textId="3843C587" w:rsidR="004C4BF1" w:rsidRPr="00CD3DE8" w:rsidRDefault="004C4BF1" w:rsidP="000E56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30-18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185" w:type="dxa"/>
            <w:vAlign w:val="center"/>
          </w:tcPr>
          <w:p w14:paraId="5DD32BFB" w14:textId="21F48D60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张惠翔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逢</w:t>
            </w:r>
            <w:proofErr w:type="gramStart"/>
            <w:r w:rsidRPr="00CD3DE8">
              <w:rPr>
                <w:rFonts w:ascii="Times New Roman" w:eastAsia="宋体" w:hAnsi="Times New Roman" w:cs="Times New Roman"/>
                <w:szCs w:val="21"/>
              </w:rPr>
              <w:t>甲大学</w:t>
            </w:r>
            <w:proofErr w:type="gramEnd"/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D3DE8">
              <w:rPr>
                <w:rFonts w:ascii="Times New Roman" w:eastAsia="宋体" w:hAnsi="Times New Roman" w:cs="Times New Roman"/>
                <w:bCs/>
                <w:szCs w:val="21"/>
              </w:rPr>
              <w:t>水利工程与资源保育学系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）</w:t>
            </w:r>
          </w:p>
          <w:p w14:paraId="381296B0" w14:textId="4334DB70" w:rsidR="004C4BF1" w:rsidRPr="00CD3DE8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CD3DE8">
              <w:rPr>
                <w:rFonts w:ascii="Times New Roman" w:eastAsia="宋体" w:hAnsi="Times New Roman" w:cs="Times New Roman"/>
                <w:szCs w:val="21"/>
              </w:rPr>
              <w:t>坡地林道崩塌落石风险实时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 xml:space="preserve"> AI </w:t>
            </w:r>
            <w:r w:rsidRPr="00CD3DE8">
              <w:rPr>
                <w:rFonts w:ascii="Times New Roman" w:eastAsia="宋体" w:hAnsi="Times New Roman" w:cs="Times New Roman"/>
                <w:szCs w:val="21"/>
              </w:rPr>
              <w:t>预警</w:t>
            </w:r>
          </w:p>
        </w:tc>
      </w:tr>
      <w:tr w:rsidR="004C4BF1" w:rsidRPr="004C4BF1" w14:paraId="6AF1CBFD" w14:textId="77777777" w:rsidTr="004C4BF1">
        <w:trPr>
          <w:gridAfter w:val="1"/>
          <w:wAfter w:w="14" w:type="dxa"/>
        </w:trPr>
        <w:tc>
          <w:tcPr>
            <w:tcW w:w="1318" w:type="dxa"/>
            <w:shd w:val="clear" w:color="auto" w:fill="D9D9D9" w:themeFill="background1" w:themeFillShade="D9"/>
          </w:tcPr>
          <w:p w14:paraId="301D797B" w14:textId="17E09176" w:rsidR="004C4BF1" w:rsidRPr="004C4BF1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  <w:r w:rsidRP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9</w:t>
            </w: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:</w:t>
            </w:r>
            <w:r w:rsidRP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00-20</w:t>
            </w: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:</w:t>
            </w:r>
            <w:r w:rsidRPr="004C4BF1">
              <w:rPr>
                <w:rFonts w:ascii="Times New Roman" w:eastAsia="宋体" w:hAnsi="Times New Roman" w:cs="Times New Roman"/>
                <w:b/>
                <w:bCs/>
                <w:szCs w:val="21"/>
              </w:rPr>
              <w:t>00</w:t>
            </w:r>
          </w:p>
        </w:tc>
        <w:tc>
          <w:tcPr>
            <w:tcW w:w="7185" w:type="dxa"/>
            <w:shd w:val="clear" w:color="auto" w:fill="D9D9D9" w:themeFill="background1" w:themeFillShade="D9"/>
            <w:vAlign w:val="center"/>
          </w:tcPr>
          <w:p w14:paraId="75CA3F78" w14:textId="5A1397B0" w:rsidR="004C4BF1" w:rsidRPr="004C4BF1" w:rsidRDefault="004C4BF1" w:rsidP="004C4BF1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C4B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晚餐</w:t>
            </w:r>
            <w:r w:rsidR="00D818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（自助餐，</w:t>
            </w:r>
            <w:proofErr w:type="gramStart"/>
            <w:r w:rsidR="00D818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外专公寓</w:t>
            </w:r>
            <w:proofErr w:type="gramEnd"/>
            <w:r w:rsidR="00D818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西餐厅）</w:t>
            </w:r>
          </w:p>
        </w:tc>
      </w:tr>
    </w:tbl>
    <w:p w14:paraId="7A90E085" w14:textId="77777777" w:rsidR="006154E9" w:rsidRPr="00AC7D68" w:rsidRDefault="006154E9" w:rsidP="00AC7D68">
      <w:pPr>
        <w:rPr>
          <w:rFonts w:ascii="黑体" w:eastAsia="黑体" w:hAnsi="黑体" w:cs="仿宋_GB2312"/>
          <w:kern w:val="0"/>
          <w:sz w:val="24"/>
          <w:szCs w:val="24"/>
        </w:rPr>
      </w:pPr>
    </w:p>
    <w:sectPr w:rsidR="006154E9" w:rsidRPr="00AC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E331" w14:textId="77777777" w:rsidR="00FA06D5" w:rsidRDefault="00FA06D5" w:rsidP="00977739">
      <w:r>
        <w:separator/>
      </w:r>
    </w:p>
  </w:endnote>
  <w:endnote w:type="continuationSeparator" w:id="0">
    <w:p w14:paraId="78360275" w14:textId="77777777" w:rsidR="00FA06D5" w:rsidRDefault="00FA06D5" w:rsidP="0097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7D71" w14:textId="77777777" w:rsidR="00FA06D5" w:rsidRDefault="00FA06D5" w:rsidP="00977739">
      <w:r>
        <w:separator/>
      </w:r>
    </w:p>
  </w:footnote>
  <w:footnote w:type="continuationSeparator" w:id="0">
    <w:p w14:paraId="3A88908A" w14:textId="77777777" w:rsidR="00FA06D5" w:rsidRDefault="00FA06D5" w:rsidP="0097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0802"/>
    <w:multiLevelType w:val="hybridMultilevel"/>
    <w:tmpl w:val="DFECE4DA"/>
    <w:lvl w:ilvl="0" w:tplc="C6F40AA0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704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F7"/>
    <w:rsid w:val="00000EB5"/>
    <w:rsid w:val="00026CB4"/>
    <w:rsid w:val="00037418"/>
    <w:rsid w:val="00044115"/>
    <w:rsid w:val="000819CC"/>
    <w:rsid w:val="000C036B"/>
    <w:rsid w:val="000C45BC"/>
    <w:rsid w:val="000E56C7"/>
    <w:rsid w:val="000F6C54"/>
    <w:rsid w:val="00126E38"/>
    <w:rsid w:val="00137DC0"/>
    <w:rsid w:val="001441D4"/>
    <w:rsid w:val="00176900"/>
    <w:rsid w:val="001A3EE0"/>
    <w:rsid w:val="001B174A"/>
    <w:rsid w:val="001C1CEB"/>
    <w:rsid w:val="001E328D"/>
    <w:rsid w:val="00210975"/>
    <w:rsid w:val="00213FC0"/>
    <w:rsid w:val="00244C5B"/>
    <w:rsid w:val="00252B13"/>
    <w:rsid w:val="00263A4E"/>
    <w:rsid w:val="0027063C"/>
    <w:rsid w:val="00300E8E"/>
    <w:rsid w:val="00304001"/>
    <w:rsid w:val="003351E6"/>
    <w:rsid w:val="00376E35"/>
    <w:rsid w:val="003855F9"/>
    <w:rsid w:val="00437979"/>
    <w:rsid w:val="0044728E"/>
    <w:rsid w:val="004517C1"/>
    <w:rsid w:val="00455758"/>
    <w:rsid w:val="00486617"/>
    <w:rsid w:val="00491462"/>
    <w:rsid w:val="004B0A42"/>
    <w:rsid w:val="004C3FC0"/>
    <w:rsid w:val="004C4BF1"/>
    <w:rsid w:val="004C6825"/>
    <w:rsid w:val="004F21B6"/>
    <w:rsid w:val="005103FD"/>
    <w:rsid w:val="00514ED3"/>
    <w:rsid w:val="00516722"/>
    <w:rsid w:val="00561620"/>
    <w:rsid w:val="00593546"/>
    <w:rsid w:val="005A7471"/>
    <w:rsid w:val="006154E9"/>
    <w:rsid w:val="00650519"/>
    <w:rsid w:val="00675DB4"/>
    <w:rsid w:val="00683831"/>
    <w:rsid w:val="00697A47"/>
    <w:rsid w:val="00705750"/>
    <w:rsid w:val="0071758D"/>
    <w:rsid w:val="007256D8"/>
    <w:rsid w:val="00727D66"/>
    <w:rsid w:val="00733A5A"/>
    <w:rsid w:val="0074127E"/>
    <w:rsid w:val="00743AD9"/>
    <w:rsid w:val="00752020"/>
    <w:rsid w:val="00795B6B"/>
    <w:rsid w:val="007A7A90"/>
    <w:rsid w:val="007B2D5A"/>
    <w:rsid w:val="007B4732"/>
    <w:rsid w:val="007B69D8"/>
    <w:rsid w:val="007C2968"/>
    <w:rsid w:val="007E6C9E"/>
    <w:rsid w:val="007E6E19"/>
    <w:rsid w:val="007F26AC"/>
    <w:rsid w:val="00833E5F"/>
    <w:rsid w:val="00840B3F"/>
    <w:rsid w:val="00846094"/>
    <w:rsid w:val="008D178A"/>
    <w:rsid w:val="008F35CB"/>
    <w:rsid w:val="00916CE5"/>
    <w:rsid w:val="0095621D"/>
    <w:rsid w:val="00977739"/>
    <w:rsid w:val="009936CA"/>
    <w:rsid w:val="009940EA"/>
    <w:rsid w:val="009B1161"/>
    <w:rsid w:val="009D7A39"/>
    <w:rsid w:val="009F0A24"/>
    <w:rsid w:val="00A4580F"/>
    <w:rsid w:val="00A660F8"/>
    <w:rsid w:val="00AA028E"/>
    <w:rsid w:val="00AA174E"/>
    <w:rsid w:val="00AC14C6"/>
    <w:rsid w:val="00AC7D68"/>
    <w:rsid w:val="00B234F7"/>
    <w:rsid w:val="00B34227"/>
    <w:rsid w:val="00B72CC8"/>
    <w:rsid w:val="00B734D4"/>
    <w:rsid w:val="00B73A48"/>
    <w:rsid w:val="00BE1831"/>
    <w:rsid w:val="00C3030C"/>
    <w:rsid w:val="00C75708"/>
    <w:rsid w:val="00CA59B9"/>
    <w:rsid w:val="00CB3029"/>
    <w:rsid w:val="00CC62C1"/>
    <w:rsid w:val="00CE571F"/>
    <w:rsid w:val="00CF08E9"/>
    <w:rsid w:val="00D2409C"/>
    <w:rsid w:val="00D3417F"/>
    <w:rsid w:val="00D66E6F"/>
    <w:rsid w:val="00D6741D"/>
    <w:rsid w:val="00D70B46"/>
    <w:rsid w:val="00D818E9"/>
    <w:rsid w:val="00D90A4F"/>
    <w:rsid w:val="00D929E3"/>
    <w:rsid w:val="00D96E1E"/>
    <w:rsid w:val="00DB16BC"/>
    <w:rsid w:val="00DD4BDE"/>
    <w:rsid w:val="00DD6886"/>
    <w:rsid w:val="00E57BB8"/>
    <w:rsid w:val="00EC09C1"/>
    <w:rsid w:val="00EC10BF"/>
    <w:rsid w:val="00EC70B0"/>
    <w:rsid w:val="00ED798E"/>
    <w:rsid w:val="00F02255"/>
    <w:rsid w:val="00F044C5"/>
    <w:rsid w:val="00F22227"/>
    <w:rsid w:val="00F45580"/>
    <w:rsid w:val="00F56573"/>
    <w:rsid w:val="00F652FA"/>
    <w:rsid w:val="00F943C2"/>
    <w:rsid w:val="00F977BD"/>
    <w:rsid w:val="00FA06D5"/>
    <w:rsid w:val="00FA13BE"/>
    <w:rsid w:val="00FB399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82CE"/>
  <w15:chartTrackingRefBased/>
  <w15:docId w15:val="{B60D4A91-74AE-492C-85DA-2B1BCF73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3F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03FD"/>
    <w:pPr>
      <w:ind w:left="2978"/>
      <w:jc w:val="left"/>
    </w:pPr>
    <w:rPr>
      <w:rFonts w:ascii="Microsoft JhengHei" w:eastAsia="Microsoft JhengHei" w:hAnsi="Microsoft JhengHei"/>
      <w:b/>
      <w:bCs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5103FD"/>
    <w:rPr>
      <w:rFonts w:ascii="Microsoft JhengHei" w:eastAsia="Microsoft JhengHei" w:hAnsi="Microsoft JhengHei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103FD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977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77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7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773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036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C036B"/>
  </w:style>
  <w:style w:type="table" w:styleId="ab">
    <w:name w:val="Table Grid"/>
    <w:basedOn w:val="a1"/>
    <w:uiPriority w:val="39"/>
    <w:rsid w:val="0024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60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6737-C21B-4D41-A868-D0533A2F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</cp:revision>
  <cp:lastPrinted>2023-07-04T13:02:00Z</cp:lastPrinted>
  <dcterms:created xsi:type="dcterms:W3CDTF">2023-08-19T08:40:00Z</dcterms:created>
  <dcterms:modified xsi:type="dcterms:W3CDTF">2023-08-19T08:40:00Z</dcterms:modified>
</cp:coreProperties>
</file>